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82BF" w14:textId="7B38DDD8" w:rsidR="00965CCE" w:rsidRDefault="00C625BA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 xml:space="preserve">McGovern Medical School </w:t>
      </w:r>
      <w:r w:rsidR="00C55D8D" w:rsidRPr="00AD639A">
        <w:rPr>
          <w:rFonts w:cstheme="minorHAnsi"/>
        </w:rPr>
        <w:t xml:space="preserve">at UTHealth Houston </w:t>
      </w:r>
      <w:r w:rsidRPr="00AD639A">
        <w:rPr>
          <w:rFonts w:cstheme="minorHAnsi"/>
        </w:rPr>
        <w:t>Faculty Senate</w:t>
      </w:r>
    </w:p>
    <w:p w14:paraId="6A2DF998" w14:textId="42C74EC2" w:rsidR="00C625BA" w:rsidRDefault="00AE36EF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>Thursday</w:t>
      </w:r>
      <w:r w:rsidR="00132975">
        <w:rPr>
          <w:rFonts w:cstheme="minorHAnsi"/>
        </w:rPr>
        <w:t>,</w:t>
      </w:r>
      <w:r w:rsidRPr="00AD639A">
        <w:rPr>
          <w:rFonts w:cstheme="minorHAnsi"/>
        </w:rPr>
        <w:t xml:space="preserve"> </w:t>
      </w:r>
      <w:r w:rsidR="004242F1">
        <w:rPr>
          <w:rFonts w:cstheme="minorHAnsi"/>
        </w:rPr>
        <w:t>March 21</w:t>
      </w:r>
      <w:r w:rsidR="00E00CA8">
        <w:rPr>
          <w:rFonts w:cstheme="minorHAnsi"/>
        </w:rPr>
        <w:t>,</w:t>
      </w:r>
      <w:r w:rsidR="001F1443">
        <w:rPr>
          <w:rFonts w:cstheme="minorHAnsi"/>
        </w:rPr>
        <w:t xml:space="preserve"> </w:t>
      </w:r>
      <w:r w:rsidR="00E00CA8">
        <w:rPr>
          <w:rFonts w:cstheme="minorHAnsi"/>
        </w:rPr>
        <w:t>2024</w:t>
      </w:r>
      <w:r w:rsidR="00C625BA" w:rsidRPr="00AD639A">
        <w:rPr>
          <w:rFonts w:cstheme="minorHAnsi"/>
        </w:rPr>
        <w:t xml:space="preserve"> l 4:30pm</w:t>
      </w:r>
    </w:p>
    <w:p w14:paraId="71334981" w14:textId="4EE104C9" w:rsidR="00965CCE" w:rsidRPr="00AD639A" w:rsidRDefault="00965CCE" w:rsidP="004A1E4B">
      <w:pPr>
        <w:spacing w:after="0"/>
        <w:jc w:val="center"/>
        <w:rPr>
          <w:rFonts w:cstheme="minorHAnsi"/>
        </w:rPr>
      </w:pPr>
      <w:r>
        <w:rPr>
          <w:rFonts w:cstheme="minorHAnsi"/>
        </w:rPr>
        <w:t>Meeting Minutes</w:t>
      </w:r>
    </w:p>
    <w:p w14:paraId="00CD292B" w14:textId="28E65775" w:rsidR="00C625BA" w:rsidRDefault="009A75AD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>Zoom</w:t>
      </w:r>
      <w:r w:rsidR="00C625BA" w:rsidRPr="00AD639A">
        <w:rPr>
          <w:rFonts w:cstheme="minorHAnsi"/>
        </w:rPr>
        <w:t xml:space="preserve"> Meeting</w:t>
      </w:r>
    </w:p>
    <w:p w14:paraId="27B5E5F8" w14:textId="084412FE" w:rsidR="00153104" w:rsidRDefault="00153104" w:rsidP="004A1E4B">
      <w:pPr>
        <w:spacing w:after="0"/>
        <w:jc w:val="center"/>
        <w:rPr>
          <w:rFonts w:cstheme="minorHAnsi"/>
        </w:rPr>
      </w:pPr>
    </w:p>
    <w:p w14:paraId="78786BC5" w14:textId="77777777" w:rsidR="00C625BA" w:rsidRPr="00AD639A" w:rsidRDefault="00C625BA" w:rsidP="00C625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AD639A">
        <w:rPr>
          <w:rFonts w:cstheme="minorHAnsi"/>
          <w:sz w:val="24"/>
          <w:szCs w:val="24"/>
        </w:rPr>
        <w:t>Call to Order</w:t>
      </w:r>
    </w:p>
    <w:p w14:paraId="5DCF947C" w14:textId="756EA32A" w:rsidR="00A32E12" w:rsidRPr="00AD639A" w:rsidRDefault="00A32E12" w:rsidP="009A75AD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The meeting was called to order at 4:3</w:t>
      </w:r>
      <w:r w:rsidR="004242F1">
        <w:rPr>
          <w:rFonts w:cstheme="minorHAnsi"/>
          <w:sz w:val="24"/>
          <w:szCs w:val="24"/>
        </w:rPr>
        <w:t>2</w:t>
      </w:r>
      <w:r w:rsidRPr="00AD639A">
        <w:rPr>
          <w:rFonts w:cstheme="minorHAnsi"/>
          <w:sz w:val="24"/>
          <w:szCs w:val="24"/>
        </w:rPr>
        <w:t>pm with a quorum of members present.</w:t>
      </w:r>
    </w:p>
    <w:p w14:paraId="05E25BC2" w14:textId="57E6D836" w:rsidR="00ED7227" w:rsidRPr="00AD639A" w:rsidRDefault="00ED7227" w:rsidP="009A75AD">
      <w:pPr>
        <w:pStyle w:val="ListParagraph"/>
        <w:rPr>
          <w:rFonts w:cstheme="minorHAnsi"/>
          <w:sz w:val="24"/>
          <w:szCs w:val="24"/>
        </w:rPr>
      </w:pPr>
    </w:p>
    <w:p w14:paraId="640BE53A" w14:textId="1EB5BB8D" w:rsidR="00563E35" w:rsidRPr="00AD639A" w:rsidRDefault="00ED7227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Housekeeping</w:t>
      </w:r>
    </w:p>
    <w:p w14:paraId="1681974B" w14:textId="77777777" w:rsidR="00003D0F" w:rsidRPr="00563E35" w:rsidRDefault="00003D0F">
      <w:pPr>
        <w:pStyle w:val="ListParagraph"/>
        <w:rPr>
          <w:rFonts w:cstheme="minorHAnsi"/>
          <w:sz w:val="24"/>
          <w:szCs w:val="24"/>
        </w:rPr>
      </w:pPr>
      <w:r w:rsidRPr="00563E35">
        <w:rPr>
          <w:rFonts w:cstheme="minorHAnsi"/>
          <w:sz w:val="24"/>
          <w:szCs w:val="24"/>
        </w:rPr>
        <w:t xml:space="preserve">Attendance rules (attend a minimum of 60% of the monthly meetings). </w:t>
      </w:r>
    </w:p>
    <w:p w14:paraId="2329E209" w14:textId="6D34B490" w:rsidR="00ED7227" w:rsidRPr="00AD639A" w:rsidRDefault="00003D0F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It is important for dial-in attendees </w:t>
      </w:r>
      <w:r w:rsidR="001C15CA">
        <w:rPr>
          <w:rFonts w:cstheme="minorHAnsi"/>
          <w:sz w:val="24"/>
          <w:szCs w:val="24"/>
        </w:rPr>
        <w:t xml:space="preserve">to </w:t>
      </w:r>
      <w:r w:rsidRPr="00AD639A">
        <w:rPr>
          <w:rFonts w:cstheme="minorHAnsi"/>
          <w:sz w:val="24"/>
          <w:szCs w:val="24"/>
        </w:rPr>
        <w:t xml:space="preserve">email Valerie Guerrero with their </w:t>
      </w:r>
      <w:r w:rsidR="00DF3DA0" w:rsidRPr="00AD639A">
        <w:rPr>
          <w:rFonts w:cstheme="minorHAnsi"/>
          <w:sz w:val="24"/>
          <w:szCs w:val="24"/>
        </w:rPr>
        <w:t>call-in</w:t>
      </w:r>
      <w:r w:rsidRPr="00AD639A">
        <w:rPr>
          <w:rFonts w:cstheme="minorHAnsi"/>
          <w:sz w:val="24"/>
          <w:szCs w:val="24"/>
        </w:rPr>
        <w:t xml:space="preserve"> number so that each caller can be properly identified.</w:t>
      </w:r>
    </w:p>
    <w:p w14:paraId="56A9F703" w14:textId="56484B72" w:rsidR="00563E35" w:rsidRDefault="00DF3DA0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Please remain muted unless speaking and the chat will be monitored regularly for questions.</w:t>
      </w:r>
    </w:p>
    <w:p w14:paraId="2E833EE3" w14:textId="2367E81C" w:rsidR="00B52517" w:rsidRPr="00AD639A" w:rsidRDefault="00B52517" w:rsidP="00ED722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know you will have an absence, please reach out to Valerie Guerrero so it may be excused.</w:t>
      </w:r>
    </w:p>
    <w:p w14:paraId="2DF5BA76" w14:textId="77777777" w:rsidR="00ED7227" w:rsidRPr="00AD639A" w:rsidRDefault="00ED7227" w:rsidP="00ED7227">
      <w:pPr>
        <w:pStyle w:val="ListParagraph"/>
        <w:rPr>
          <w:rFonts w:cstheme="minorHAnsi"/>
          <w:sz w:val="24"/>
          <w:szCs w:val="24"/>
        </w:rPr>
      </w:pPr>
    </w:p>
    <w:p w14:paraId="7F802EFC" w14:textId="75CFDDFE" w:rsidR="009A75AD" w:rsidRPr="00AD639A" w:rsidRDefault="00495902" w:rsidP="009A75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Approval of Minutes </w:t>
      </w:r>
      <w:r w:rsidR="00A32E12" w:rsidRPr="00AD639A">
        <w:rPr>
          <w:rFonts w:cstheme="minorHAnsi"/>
          <w:sz w:val="24"/>
          <w:szCs w:val="24"/>
        </w:rPr>
        <w:t>(</w:t>
      </w:r>
      <w:r w:rsidR="0090080C">
        <w:rPr>
          <w:rFonts w:cstheme="minorHAnsi"/>
          <w:sz w:val="24"/>
          <w:szCs w:val="24"/>
        </w:rPr>
        <w:t>January 2024</w:t>
      </w:r>
      <w:r w:rsidR="00E00CA8">
        <w:rPr>
          <w:rFonts w:cstheme="minorHAnsi"/>
          <w:sz w:val="24"/>
          <w:szCs w:val="24"/>
        </w:rPr>
        <w:t>)</w:t>
      </w:r>
    </w:p>
    <w:p w14:paraId="739786DC" w14:textId="75DB1C46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There were no corrections to the minutes from the </w:t>
      </w:r>
      <w:r w:rsidR="004242F1">
        <w:rPr>
          <w:rFonts w:cstheme="minorHAnsi"/>
          <w:sz w:val="24"/>
          <w:szCs w:val="24"/>
        </w:rPr>
        <w:t>February</w:t>
      </w:r>
      <w:r w:rsidR="0090080C">
        <w:rPr>
          <w:rFonts w:cstheme="minorHAnsi"/>
          <w:sz w:val="24"/>
          <w:szCs w:val="24"/>
        </w:rPr>
        <w:t xml:space="preserve"> 2024</w:t>
      </w:r>
      <w:r w:rsidRPr="00AD639A">
        <w:rPr>
          <w:rFonts w:cstheme="minorHAnsi"/>
          <w:sz w:val="24"/>
          <w:szCs w:val="24"/>
        </w:rPr>
        <w:t xml:space="preserve"> meeting</w:t>
      </w:r>
      <w:r w:rsidR="00C77941" w:rsidRPr="00AD639A">
        <w:rPr>
          <w:rFonts w:cstheme="minorHAnsi"/>
          <w:sz w:val="24"/>
          <w:szCs w:val="24"/>
        </w:rPr>
        <w:t>;</w:t>
      </w:r>
      <w:r w:rsidR="00DF3DA0" w:rsidRPr="00AD639A">
        <w:rPr>
          <w:rFonts w:cstheme="minorHAnsi"/>
          <w:sz w:val="24"/>
          <w:szCs w:val="24"/>
        </w:rPr>
        <w:t xml:space="preserve"> </w:t>
      </w:r>
      <w:r w:rsidRPr="00AD639A">
        <w:rPr>
          <w:rFonts w:cstheme="minorHAnsi"/>
          <w:sz w:val="24"/>
          <w:szCs w:val="24"/>
        </w:rPr>
        <w:t>the minutes were accepted to the final record as written.</w:t>
      </w:r>
    </w:p>
    <w:p w14:paraId="171D95F1" w14:textId="77777777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</w:p>
    <w:p w14:paraId="14058D69" w14:textId="09CB5BE7" w:rsidR="00ED7227" w:rsidRPr="00AD639A" w:rsidRDefault="00495902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Reports </w:t>
      </w:r>
    </w:p>
    <w:p w14:paraId="1D69065C" w14:textId="3D59ECF4" w:rsidR="00461913" w:rsidRDefault="002851A4" w:rsidP="00BD4F86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 w:rsidRPr="00F349D2">
        <w:rPr>
          <w:sz w:val="24"/>
          <w:szCs w:val="24"/>
        </w:rPr>
        <w:t>Faculty Affairs Update – Nahid Rianon, MD, DrPH, Associate Dean for Faculty Affairs</w:t>
      </w:r>
    </w:p>
    <w:p w14:paraId="06464712" w14:textId="3768D3FA" w:rsidR="002851A4" w:rsidRPr="00BD4F86" w:rsidRDefault="002851A4" w:rsidP="00BD4F86">
      <w:pPr>
        <w:ind w:firstLine="720"/>
        <w:rPr>
          <w:rFonts w:cstheme="minorHAnsi"/>
          <w:sz w:val="24"/>
          <w:szCs w:val="24"/>
        </w:rPr>
      </w:pPr>
      <w:r w:rsidRPr="00BD4F86">
        <w:rPr>
          <w:rFonts w:cstheme="minorHAnsi"/>
          <w:sz w:val="24"/>
          <w:szCs w:val="24"/>
        </w:rPr>
        <w:t>Faculty Affairs Office I</w:t>
      </w:r>
      <w:r w:rsidR="00762643" w:rsidRPr="00BD4F86">
        <w:rPr>
          <w:rFonts w:cstheme="minorHAnsi"/>
          <w:sz w:val="24"/>
          <w:szCs w:val="24"/>
        </w:rPr>
        <w:t xml:space="preserve">ndividual </w:t>
      </w:r>
      <w:r w:rsidRPr="00BD4F86">
        <w:rPr>
          <w:rFonts w:cstheme="minorHAnsi"/>
          <w:sz w:val="24"/>
          <w:szCs w:val="24"/>
        </w:rPr>
        <w:t>Promotion Plan</w:t>
      </w:r>
      <w:r w:rsidR="00762643" w:rsidRPr="00BD4F86">
        <w:rPr>
          <w:rFonts w:cstheme="minorHAnsi"/>
          <w:sz w:val="24"/>
          <w:szCs w:val="24"/>
        </w:rPr>
        <w:t xml:space="preserve"> (IPP)</w:t>
      </w:r>
    </w:p>
    <w:p w14:paraId="76FD5FF3" w14:textId="6C102322" w:rsidR="002851A4" w:rsidRDefault="00F349D2" w:rsidP="00BD4F8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Individualized promotion plans with guidance from the Faculty Affairs office.</w:t>
      </w:r>
    </w:p>
    <w:p w14:paraId="0EC10C22" w14:textId="43DB1D2A" w:rsidR="00F349D2" w:rsidRDefault="00F349D2" w:rsidP="00BD4F8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faculty member is up for promotion next academic year, </w:t>
      </w:r>
      <w:r w:rsidR="00762643">
        <w:rPr>
          <w:rFonts w:cstheme="minorHAnsi"/>
          <w:sz w:val="24"/>
          <w:szCs w:val="24"/>
        </w:rPr>
        <w:t xml:space="preserve">it is </w:t>
      </w:r>
      <w:r>
        <w:rPr>
          <w:rFonts w:cstheme="minorHAnsi"/>
          <w:sz w:val="24"/>
          <w:szCs w:val="24"/>
        </w:rPr>
        <w:t xml:space="preserve">highly recommended </w:t>
      </w:r>
      <w:r w:rsidR="00762643">
        <w:rPr>
          <w:rFonts w:cstheme="minorHAnsi"/>
          <w:sz w:val="24"/>
          <w:szCs w:val="24"/>
        </w:rPr>
        <w:t>they arrange an individual meeting</w:t>
      </w:r>
      <w:r>
        <w:rPr>
          <w:rFonts w:cstheme="minorHAnsi"/>
          <w:sz w:val="24"/>
          <w:szCs w:val="24"/>
        </w:rPr>
        <w:t>.</w:t>
      </w:r>
    </w:p>
    <w:p w14:paraId="3457281F" w14:textId="77DE9C47" w:rsidR="00F349D2" w:rsidRDefault="00F349D2" w:rsidP="00BD4F8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these meetings, preparatory materials and CV are reviewed to help highlight key information for promotion.</w:t>
      </w:r>
    </w:p>
    <w:p w14:paraId="75D435D3" w14:textId="695A629C" w:rsidR="0078247D" w:rsidRDefault="00F349D2" w:rsidP="00BD4F8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 department has an internal deadline for these, but it is recommended to come in as early as possible.</w:t>
      </w:r>
    </w:p>
    <w:p w14:paraId="45097F40" w14:textId="200023F7" w:rsidR="00F349D2" w:rsidRPr="00BE4D06" w:rsidRDefault="00762643" w:rsidP="00BE4D0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 w:rsidRPr="00BE4D06">
        <w:rPr>
          <w:rFonts w:cstheme="minorHAnsi"/>
          <w:sz w:val="24"/>
          <w:szCs w:val="24"/>
        </w:rPr>
        <w:t xml:space="preserve">Ahead of the meeting, </w:t>
      </w:r>
      <w:r w:rsidR="00D86387" w:rsidRPr="00BE4D06">
        <w:rPr>
          <w:rFonts w:cstheme="minorHAnsi"/>
          <w:sz w:val="24"/>
          <w:szCs w:val="24"/>
        </w:rPr>
        <w:t xml:space="preserve">faculty should </w:t>
      </w:r>
      <w:r w:rsidRPr="00BE4D06">
        <w:rPr>
          <w:rFonts w:cstheme="minorHAnsi"/>
          <w:sz w:val="24"/>
          <w:szCs w:val="24"/>
        </w:rPr>
        <w:t xml:space="preserve">submit </w:t>
      </w:r>
      <w:r w:rsidR="00D86387" w:rsidRPr="00BE4D06">
        <w:rPr>
          <w:rFonts w:cstheme="minorHAnsi"/>
          <w:sz w:val="24"/>
          <w:szCs w:val="24"/>
        </w:rPr>
        <w:t xml:space="preserve">a current </w:t>
      </w:r>
      <w:r w:rsidRPr="00BE4D06">
        <w:rPr>
          <w:rFonts w:cstheme="minorHAnsi"/>
          <w:sz w:val="24"/>
          <w:szCs w:val="24"/>
        </w:rPr>
        <w:t xml:space="preserve">CV </w:t>
      </w:r>
      <w:r w:rsidR="00D86387" w:rsidRPr="00BE4D06">
        <w:rPr>
          <w:rFonts w:cstheme="minorHAnsi"/>
          <w:sz w:val="24"/>
          <w:szCs w:val="24"/>
        </w:rPr>
        <w:t xml:space="preserve">in </w:t>
      </w:r>
      <w:r w:rsidR="00BD4F86" w:rsidRPr="00BE4D06">
        <w:rPr>
          <w:rFonts w:cstheme="minorHAnsi"/>
          <w:sz w:val="24"/>
          <w:szCs w:val="24"/>
        </w:rPr>
        <w:t>accepted</w:t>
      </w:r>
      <w:r w:rsidRPr="00BE4D06">
        <w:rPr>
          <w:rFonts w:cstheme="minorHAnsi"/>
          <w:sz w:val="24"/>
          <w:szCs w:val="24"/>
        </w:rPr>
        <w:t xml:space="preserve"> </w:t>
      </w:r>
      <w:r w:rsidR="00D86387" w:rsidRPr="00BE4D06">
        <w:rPr>
          <w:rFonts w:cstheme="minorHAnsi"/>
          <w:sz w:val="24"/>
          <w:szCs w:val="24"/>
        </w:rPr>
        <w:t xml:space="preserve">MMS </w:t>
      </w:r>
      <w:r w:rsidR="00F349D2" w:rsidRPr="00BE4D06">
        <w:rPr>
          <w:rFonts w:cstheme="minorHAnsi"/>
          <w:sz w:val="24"/>
          <w:szCs w:val="24"/>
        </w:rPr>
        <w:t>formatting.</w:t>
      </w:r>
    </w:p>
    <w:p w14:paraId="108EA692" w14:textId="1FAA7FBB" w:rsidR="002851A4" w:rsidRPr="00BD4F86" w:rsidRDefault="002851A4" w:rsidP="00BD4F86">
      <w:pPr>
        <w:ind w:firstLine="720"/>
        <w:rPr>
          <w:rFonts w:cstheme="minorHAnsi"/>
          <w:sz w:val="24"/>
          <w:szCs w:val="24"/>
        </w:rPr>
      </w:pPr>
      <w:r w:rsidRPr="00BD4F86">
        <w:rPr>
          <w:rFonts w:cstheme="minorHAnsi"/>
          <w:sz w:val="24"/>
          <w:szCs w:val="24"/>
        </w:rPr>
        <w:t>MAPP program</w:t>
      </w:r>
    </w:p>
    <w:p w14:paraId="4277D18B" w14:textId="24D9ED43" w:rsidR="002851A4" w:rsidRDefault="002851A4" w:rsidP="00BD4F8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Group mentoring program where 6-10 junior faculty are paired with senior faculty to learn about academic </w:t>
      </w:r>
      <w:r w:rsidR="00F349D2">
        <w:rPr>
          <w:rFonts w:cstheme="minorHAnsi"/>
          <w:sz w:val="24"/>
          <w:szCs w:val="24"/>
        </w:rPr>
        <w:t>growth.</w:t>
      </w:r>
    </w:p>
    <w:p w14:paraId="22BA1399" w14:textId="78A50A36" w:rsidR="002851A4" w:rsidRDefault="002851A4" w:rsidP="00BD4F8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Emails should be</w:t>
      </w:r>
      <w:r w:rsidR="00F349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coming from your department chair or administrator at the start of the academic year</w:t>
      </w:r>
      <w:r w:rsidR="00F349D2">
        <w:rPr>
          <w:rFonts w:cstheme="minorHAnsi"/>
          <w:sz w:val="24"/>
          <w:szCs w:val="24"/>
        </w:rPr>
        <w:t>.</w:t>
      </w:r>
    </w:p>
    <w:p w14:paraId="5AF85F86" w14:textId="4DD36544" w:rsidR="002851A4" w:rsidRDefault="002851A4" w:rsidP="00BD4F86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reach out to Dr. Rianon with questions about MAPP or </w:t>
      </w:r>
      <w:r w:rsidR="00F349D2">
        <w:rPr>
          <w:rFonts w:cstheme="minorHAnsi"/>
          <w:sz w:val="24"/>
          <w:szCs w:val="24"/>
        </w:rPr>
        <w:t xml:space="preserve">setting an appointment for </w:t>
      </w:r>
      <w:r>
        <w:rPr>
          <w:rFonts w:cstheme="minorHAnsi"/>
          <w:sz w:val="24"/>
          <w:szCs w:val="24"/>
        </w:rPr>
        <w:t>IPP</w:t>
      </w:r>
      <w:r w:rsidR="00F349D2">
        <w:rPr>
          <w:rFonts w:cstheme="minorHAnsi"/>
          <w:sz w:val="24"/>
          <w:szCs w:val="24"/>
        </w:rPr>
        <w:t>:</w:t>
      </w:r>
    </w:p>
    <w:p w14:paraId="576A8DDB" w14:textId="22F52B90" w:rsidR="002851A4" w:rsidRDefault="001A1363" w:rsidP="002851A4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="002851A4" w:rsidRPr="00656C95">
          <w:rPr>
            <w:rStyle w:val="Hyperlink"/>
            <w:rFonts w:cstheme="minorHAnsi"/>
            <w:sz w:val="24"/>
            <w:szCs w:val="24"/>
          </w:rPr>
          <w:t>Nahid.J.Rianon@uth.tmc.edu</w:t>
        </w:r>
      </w:hyperlink>
    </w:p>
    <w:p w14:paraId="522294D9" w14:textId="77777777" w:rsidR="002851A4" w:rsidRPr="00F349D2" w:rsidRDefault="002851A4" w:rsidP="00F349D2">
      <w:pPr>
        <w:pStyle w:val="ListParagraph"/>
        <w:ind w:left="1440"/>
        <w:rPr>
          <w:rFonts w:cstheme="minorHAnsi"/>
          <w:sz w:val="24"/>
          <w:szCs w:val="24"/>
        </w:rPr>
      </w:pPr>
    </w:p>
    <w:p w14:paraId="25A59CCC" w14:textId="7E8E8D58" w:rsidR="002851A4" w:rsidRDefault="002851A4" w:rsidP="00BD4F86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 w:rsidRPr="002851A4">
        <w:rPr>
          <w:rFonts w:cstheme="minorHAnsi"/>
          <w:sz w:val="24"/>
          <w:szCs w:val="24"/>
        </w:rPr>
        <w:t>Interfaculty Council Update – Erin Fox, PhD, Faculty Senate Chair-Elect</w:t>
      </w:r>
    </w:p>
    <w:p w14:paraId="5EE5E6AB" w14:textId="0B32D1C6" w:rsidR="00F349D2" w:rsidRDefault="00DF33E2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IFC meeting </w:t>
      </w:r>
      <w:r w:rsidR="00762643">
        <w:rPr>
          <w:rFonts w:cstheme="minorHAnsi"/>
          <w:sz w:val="24"/>
          <w:szCs w:val="24"/>
        </w:rPr>
        <w:t>held on 2/21/24</w:t>
      </w:r>
    </w:p>
    <w:p w14:paraId="0474C9DE" w14:textId="46546755" w:rsidR="00DF33E2" w:rsidRPr="00DF33E2" w:rsidRDefault="00DF33E2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speaker, David</w:t>
      </w:r>
      <w:r w:rsidRPr="00DF33E2">
        <w:rPr>
          <w:rFonts w:cstheme="minorHAnsi"/>
          <w:sz w:val="24"/>
          <w:szCs w:val="24"/>
        </w:rPr>
        <w:t xml:space="preserve"> Fanucchi (University Communication Specialist, IT)</w:t>
      </w:r>
    </w:p>
    <w:p w14:paraId="7F0CEAE0" w14:textId="08A92D19" w:rsidR="00DF33E2" w:rsidRPr="00BD4F86" w:rsidRDefault="00DF33E2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>Plans to update the UTHealth</w:t>
      </w:r>
      <w:r w:rsidR="00D86387">
        <w:rPr>
          <w:rFonts w:cstheme="minorHAnsi"/>
          <w:sz w:val="24"/>
          <w:szCs w:val="24"/>
        </w:rPr>
        <w:t xml:space="preserve"> Houston</w:t>
      </w:r>
      <w:r w:rsidRPr="00DF33E2">
        <w:rPr>
          <w:rFonts w:cstheme="minorHAnsi"/>
          <w:sz w:val="24"/>
          <w:szCs w:val="24"/>
        </w:rPr>
        <w:t xml:space="preserve"> IT website</w:t>
      </w:r>
      <w:r>
        <w:rPr>
          <w:rFonts w:cstheme="minorHAnsi"/>
          <w:sz w:val="24"/>
          <w:szCs w:val="24"/>
        </w:rPr>
        <w:t>, and the team is l</w:t>
      </w:r>
      <w:r w:rsidRPr="00BD4F86">
        <w:rPr>
          <w:rFonts w:cstheme="minorHAnsi"/>
          <w:sz w:val="24"/>
          <w:szCs w:val="24"/>
        </w:rPr>
        <w:t>ooking for faculty/staff feedback on the information we would like to see on the overall IT website</w:t>
      </w:r>
      <w:r>
        <w:rPr>
          <w:rFonts w:cstheme="minorHAnsi"/>
          <w:sz w:val="24"/>
          <w:szCs w:val="24"/>
        </w:rPr>
        <w:t>.</w:t>
      </w:r>
    </w:p>
    <w:p w14:paraId="2D9B9BD2" w14:textId="677561F7" w:rsidR="00DF33E2" w:rsidRPr="00DF33E2" w:rsidRDefault="00DF33E2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>IFC members cited the Rice IT website to be a good model, containing tabs or buttons for common activities in plain, non-technical language.</w:t>
      </w:r>
    </w:p>
    <w:p w14:paraId="55F1C73A" w14:textId="37A65001" w:rsidR="00DF33E2" w:rsidRDefault="00DF33E2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BD4F86">
        <w:rPr>
          <w:rFonts w:cstheme="minorHAnsi"/>
          <w:sz w:val="24"/>
          <w:szCs w:val="24"/>
        </w:rPr>
        <w:t>Any additional thoughts and updates can be sent to IFC President:</w:t>
      </w:r>
      <w:r w:rsidR="00762643" w:rsidRPr="00BD4F86">
        <w:rPr>
          <w:rFonts w:cstheme="minorHAnsi"/>
          <w:sz w:val="24"/>
          <w:szCs w:val="24"/>
        </w:rPr>
        <w:t xml:space="preserve"> </w:t>
      </w:r>
      <w:hyperlink r:id="rId12" w:history="1">
        <w:r w:rsidRPr="00BD4F86">
          <w:rPr>
            <w:rStyle w:val="Hyperlink"/>
            <w:rFonts w:cstheme="minorHAnsi"/>
            <w:sz w:val="24"/>
            <w:szCs w:val="24"/>
          </w:rPr>
          <w:t>Erin.E.Fox@uth.tmc.edu</w:t>
        </w:r>
      </w:hyperlink>
    </w:p>
    <w:p w14:paraId="3F791518" w14:textId="77777777" w:rsidR="00762643" w:rsidRPr="00BD4F86" w:rsidRDefault="00762643" w:rsidP="00BD4F86">
      <w:pPr>
        <w:pStyle w:val="ListParagraph"/>
        <w:ind w:left="1440"/>
        <w:rPr>
          <w:rFonts w:cstheme="minorHAnsi"/>
          <w:sz w:val="24"/>
          <w:szCs w:val="24"/>
        </w:rPr>
      </w:pPr>
    </w:p>
    <w:p w14:paraId="154F0CDA" w14:textId="693F7F2A" w:rsidR="004D3060" w:rsidRPr="00AD639A" w:rsidRDefault="00417E5B" w:rsidP="00417E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New Business</w:t>
      </w:r>
    </w:p>
    <w:p w14:paraId="7BF5710C" w14:textId="77777777" w:rsidR="002851A4" w:rsidRDefault="002851A4" w:rsidP="00BD4F8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851A4">
        <w:rPr>
          <w:rFonts w:cstheme="minorHAnsi"/>
          <w:sz w:val="24"/>
          <w:szCs w:val="24"/>
        </w:rPr>
        <w:t xml:space="preserve">Committee on Committees Nominations – Georgene Hergenroeder, PhD, Faculty Senate </w:t>
      </w:r>
      <w:r w:rsidRPr="00F349D2">
        <w:rPr>
          <w:rFonts w:cstheme="minorHAnsi"/>
          <w:sz w:val="24"/>
          <w:szCs w:val="24"/>
        </w:rPr>
        <w:t>Past Chair</w:t>
      </w:r>
    </w:p>
    <w:p w14:paraId="4E05D4B1" w14:textId="0257FD40" w:rsidR="00DF33E2" w:rsidRDefault="00DF33E2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Committee on Committees </w:t>
      </w:r>
      <w:r w:rsidR="00762643">
        <w:rPr>
          <w:rFonts w:cstheme="minorHAnsi"/>
          <w:sz w:val="24"/>
          <w:szCs w:val="24"/>
        </w:rPr>
        <w:t xml:space="preserve">(CoC) </w:t>
      </w:r>
      <w:r>
        <w:rPr>
          <w:rFonts w:cstheme="minorHAnsi"/>
          <w:sz w:val="24"/>
          <w:szCs w:val="24"/>
        </w:rPr>
        <w:t>is looking for nominations.</w:t>
      </w:r>
    </w:p>
    <w:p w14:paraId="036DC8AF" w14:textId="77777777" w:rsidR="00DF33E2" w:rsidRDefault="00DF33E2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CoC is responsible for:</w:t>
      </w:r>
    </w:p>
    <w:p w14:paraId="523DE6BA" w14:textId="78AF94A7" w:rsidR="00DF33E2" w:rsidRPr="00DF33E2" w:rsidRDefault="00DF33E2" w:rsidP="00BD4F8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 xml:space="preserve">Advising the Dean concerning the membership criteria, number of members, length of membership terms and charge of the standing committees </w:t>
      </w:r>
    </w:p>
    <w:p w14:paraId="2BC93BF2" w14:textId="4420264E" w:rsidR="00DF33E2" w:rsidRPr="00DF33E2" w:rsidRDefault="00DF33E2" w:rsidP="00BD4F8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>Mak</w:t>
      </w:r>
      <w:r w:rsidR="00622628">
        <w:rPr>
          <w:rFonts w:cstheme="minorHAnsi"/>
          <w:sz w:val="24"/>
          <w:szCs w:val="24"/>
        </w:rPr>
        <w:t>ing</w:t>
      </w:r>
      <w:r w:rsidRPr="00DF33E2">
        <w:rPr>
          <w:rFonts w:cstheme="minorHAnsi"/>
          <w:sz w:val="24"/>
          <w:szCs w:val="24"/>
        </w:rPr>
        <w:t xml:space="preserve"> annual recommendations on the membership of those committees.</w:t>
      </w:r>
    </w:p>
    <w:p w14:paraId="620D8C9A" w14:textId="698FFE73" w:rsidR="00DF33E2" w:rsidRPr="00DF33E2" w:rsidRDefault="00DF33E2" w:rsidP="00BD4F8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>Recommending to the Dean the appointment of chairs for the standing committees</w:t>
      </w:r>
    </w:p>
    <w:p w14:paraId="3CD7DA0B" w14:textId="3F7B19CC" w:rsidR="00DF33E2" w:rsidRPr="00DF33E2" w:rsidRDefault="00DF33E2" w:rsidP="00BD4F8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>Ensuring balanced committee membership recommendations to the Dean</w:t>
      </w:r>
    </w:p>
    <w:p w14:paraId="3FD4B9A1" w14:textId="52B43DD5" w:rsidR="00DF33E2" w:rsidRPr="00DF33E2" w:rsidRDefault="00DF33E2" w:rsidP="00BD4F8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>Overseeing mandatory term limits for membership on committees</w:t>
      </w:r>
    </w:p>
    <w:p w14:paraId="5EE222F6" w14:textId="20D1B8A7" w:rsidR="00DF33E2" w:rsidRPr="00DF33E2" w:rsidRDefault="00DF33E2" w:rsidP="00BD4F8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F33E2">
        <w:rPr>
          <w:rFonts w:cstheme="minorHAnsi"/>
          <w:sz w:val="24"/>
          <w:szCs w:val="24"/>
        </w:rPr>
        <w:t>Providing guidance as requested by standing committee members on any matter related to the effectiveness of that committee</w:t>
      </w:r>
      <w:r w:rsidR="00622628">
        <w:rPr>
          <w:rFonts w:cstheme="minorHAnsi"/>
          <w:sz w:val="24"/>
          <w:szCs w:val="24"/>
        </w:rPr>
        <w:t>.</w:t>
      </w:r>
    </w:p>
    <w:p w14:paraId="126CBA59" w14:textId="6FBBB914" w:rsidR="00622628" w:rsidRPr="00BD4F86" w:rsidRDefault="00762643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BD4F86">
        <w:rPr>
          <w:rFonts w:cstheme="minorHAnsi"/>
          <w:sz w:val="24"/>
          <w:szCs w:val="24"/>
        </w:rPr>
        <w:t xml:space="preserve">Current </w:t>
      </w:r>
      <w:r w:rsidR="00622628" w:rsidRPr="00BD4F86">
        <w:rPr>
          <w:rFonts w:cstheme="minorHAnsi"/>
          <w:sz w:val="24"/>
          <w:szCs w:val="24"/>
        </w:rPr>
        <w:t>representatives from Faculty Senate have some upcoming term expirations.</w:t>
      </w:r>
      <w:r w:rsidRPr="00BD4F86">
        <w:rPr>
          <w:rFonts w:cstheme="minorHAnsi"/>
          <w:sz w:val="24"/>
          <w:szCs w:val="24"/>
        </w:rPr>
        <w:t xml:space="preserve"> </w:t>
      </w:r>
      <w:r w:rsidR="00622628" w:rsidRPr="00BD4F86">
        <w:rPr>
          <w:rFonts w:cstheme="minorHAnsi"/>
          <w:sz w:val="24"/>
          <w:szCs w:val="24"/>
        </w:rPr>
        <w:t>Term</w:t>
      </w:r>
      <w:r>
        <w:rPr>
          <w:rFonts w:cstheme="minorHAnsi"/>
          <w:sz w:val="24"/>
          <w:szCs w:val="24"/>
        </w:rPr>
        <w:t>s</w:t>
      </w:r>
      <w:r w:rsidR="00622628" w:rsidRPr="00BD4F86">
        <w:rPr>
          <w:rFonts w:cstheme="minorHAnsi"/>
          <w:sz w:val="24"/>
          <w:szCs w:val="24"/>
        </w:rPr>
        <w:t xml:space="preserve"> Expir</w:t>
      </w:r>
      <w:r>
        <w:rPr>
          <w:rFonts w:cstheme="minorHAnsi"/>
          <w:sz w:val="24"/>
          <w:szCs w:val="24"/>
        </w:rPr>
        <w:t>ing</w:t>
      </w:r>
      <w:r w:rsidR="00622628" w:rsidRPr="00BD4F86">
        <w:rPr>
          <w:rFonts w:cstheme="minorHAnsi"/>
          <w:sz w:val="24"/>
          <w:szCs w:val="24"/>
        </w:rPr>
        <w:t xml:space="preserve"> in 2024</w:t>
      </w:r>
    </w:p>
    <w:p w14:paraId="70359955" w14:textId="77777777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Brooks Cash, M.D., Internal Medicine (22-23-24)</w:t>
      </w:r>
    </w:p>
    <w:p w14:paraId="53484A23" w14:textId="77777777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Susan Pacheco, M.D., Pediatrics (22-23-24)</w:t>
      </w:r>
    </w:p>
    <w:p w14:paraId="1BBC87D3" w14:textId="0FB82111" w:rsidR="00622628" w:rsidRPr="00BD4F86" w:rsidRDefault="00622628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BD4F86">
        <w:rPr>
          <w:rFonts w:cstheme="minorHAnsi"/>
          <w:sz w:val="24"/>
          <w:szCs w:val="24"/>
        </w:rPr>
        <w:t>Term</w:t>
      </w:r>
      <w:r w:rsidR="00762643">
        <w:rPr>
          <w:rFonts w:cstheme="minorHAnsi"/>
          <w:sz w:val="24"/>
          <w:szCs w:val="24"/>
        </w:rPr>
        <w:t>s</w:t>
      </w:r>
      <w:r w:rsidRPr="00BD4F86">
        <w:rPr>
          <w:rFonts w:cstheme="minorHAnsi"/>
          <w:sz w:val="24"/>
          <w:szCs w:val="24"/>
        </w:rPr>
        <w:t xml:space="preserve"> Expir</w:t>
      </w:r>
      <w:r w:rsidR="00762643">
        <w:rPr>
          <w:rFonts w:cstheme="minorHAnsi"/>
          <w:sz w:val="24"/>
          <w:szCs w:val="24"/>
        </w:rPr>
        <w:t>ing</w:t>
      </w:r>
      <w:r w:rsidRPr="00BD4F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Pr="00BD4F86">
        <w:rPr>
          <w:rFonts w:cstheme="minorHAnsi"/>
          <w:sz w:val="24"/>
          <w:szCs w:val="24"/>
        </w:rPr>
        <w:t>2025</w:t>
      </w:r>
    </w:p>
    <w:p w14:paraId="2AB37269" w14:textId="77777777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Barbara Orlando, M.D., Ph.D., Anesthesiology, Critical Care and Pain Medicine (23-24-25)</w:t>
      </w:r>
    </w:p>
    <w:p w14:paraId="4138E7EF" w14:textId="77777777" w:rsidR="00622628" w:rsidRDefault="00622628" w:rsidP="00622628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Olivia Dziadek, M.D., Obstetrics, Gynecology and Reproductive Sciences (23-24-25)</w:t>
      </w:r>
    </w:p>
    <w:p w14:paraId="627A60E8" w14:textId="635F8296" w:rsidR="00622628" w:rsidRPr="00622628" w:rsidRDefault="00622628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Additionally, Faculty Senate presidents become CoC Chairs as they roll off of Faculty Senate, making the progressing chairs as follows:</w:t>
      </w:r>
    </w:p>
    <w:p w14:paraId="3F2681BC" w14:textId="77777777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Georgene Hergenroeder, Ph.D., Neurosurgery – CoC Chair (22-23-24)</w:t>
      </w:r>
    </w:p>
    <w:p w14:paraId="434BCED5" w14:textId="77777777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Summer Ott, Psy.D., Orthopedic Surgery – CoC Chair-elect (23-24-25)</w:t>
      </w:r>
    </w:p>
    <w:p w14:paraId="4E4A8A6F" w14:textId="6E7783AD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Erin Fox, Ph.D., Center for Translational Injury Research – Future CoC Chair-elect (24-25-26)</w:t>
      </w:r>
    </w:p>
    <w:p w14:paraId="4CFB1B77" w14:textId="7CED015D" w:rsidR="00622628" w:rsidRPr="00622628" w:rsidRDefault="00622628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Currently, we need t</w:t>
      </w:r>
      <w:r w:rsidRPr="00622628">
        <w:rPr>
          <w:rFonts w:cstheme="minorHAnsi"/>
          <w:sz w:val="24"/>
          <w:szCs w:val="24"/>
        </w:rPr>
        <w:t xml:space="preserve">wo new members </w:t>
      </w:r>
      <w:r>
        <w:rPr>
          <w:rFonts w:cstheme="minorHAnsi"/>
          <w:sz w:val="24"/>
          <w:szCs w:val="24"/>
        </w:rPr>
        <w:t>for 2024-2025 Academic Year</w:t>
      </w:r>
    </w:p>
    <w:p w14:paraId="35A68554" w14:textId="542C088E" w:rsidR="00622628" w:rsidRDefault="00622628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Nominated faculty must:</w:t>
      </w:r>
      <w:r w:rsidRPr="00622628">
        <w:rPr>
          <w:rFonts w:cstheme="minorHAnsi"/>
          <w:sz w:val="24"/>
          <w:szCs w:val="24"/>
        </w:rPr>
        <w:t xml:space="preserve"> </w:t>
      </w:r>
    </w:p>
    <w:p w14:paraId="58597454" w14:textId="5C8D3165" w:rsidR="00622628" w:rsidRPr="00622628" w:rsidRDefault="00622628" w:rsidP="00BD4F8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a</w:t>
      </w:r>
      <w:r w:rsidRPr="00622628">
        <w:rPr>
          <w:rFonts w:cstheme="minorHAnsi"/>
          <w:sz w:val="24"/>
          <w:szCs w:val="24"/>
        </w:rPr>
        <w:t xml:space="preserve">ctive Senators at the time of election or re-election to the COC. </w:t>
      </w:r>
    </w:p>
    <w:p w14:paraId="7AD09B05" w14:textId="45646B36" w:rsidR="00622628" w:rsidRPr="00622628" w:rsidRDefault="00622628" w:rsidP="00BD4F8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Serve a t</w:t>
      </w:r>
      <w:r w:rsidRPr="00622628">
        <w:rPr>
          <w:rFonts w:cstheme="minorHAnsi"/>
          <w:sz w:val="24"/>
          <w:szCs w:val="24"/>
        </w:rPr>
        <w:t>hree-year term (2024, 2025, 2026)</w:t>
      </w:r>
    </w:p>
    <w:p w14:paraId="2FD80D39" w14:textId="3E8DEFE3" w:rsidR="00622628" w:rsidRPr="00622628" w:rsidRDefault="00622628" w:rsidP="00BD4F8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622628">
        <w:rPr>
          <w:rFonts w:cstheme="minorHAnsi"/>
          <w:sz w:val="24"/>
          <w:szCs w:val="24"/>
        </w:rPr>
        <w:t>e available to meet in person for 2-3 meetings in June and July</w:t>
      </w:r>
    </w:p>
    <w:p w14:paraId="0E8007AC" w14:textId="57617D72" w:rsidR="00622628" w:rsidRPr="00622628" w:rsidRDefault="00622628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 xml:space="preserve">Self-nominations </w:t>
      </w:r>
      <w:r>
        <w:rPr>
          <w:rFonts w:cstheme="minorHAnsi"/>
          <w:sz w:val="24"/>
          <w:szCs w:val="24"/>
        </w:rPr>
        <w:t xml:space="preserve">are </w:t>
      </w:r>
      <w:r w:rsidRPr="00622628">
        <w:rPr>
          <w:rFonts w:cstheme="minorHAnsi"/>
          <w:sz w:val="24"/>
          <w:szCs w:val="24"/>
        </w:rPr>
        <w:t>welcome</w:t>
      </w:r>
      <w:r>
        <w:rPr>
          <w:rFonts w:cstheme="minorHAnsi"/>
          <w:sz w:val="24"/>
          <w:szCs w:val="24"/>
        </w:rPr>
        <w:t>.</w:t>
      </w:r>
    </w:p>
    <w:p w14:paraId="60B2FB4B" w14:textId="09844474" w:rsidR="00622628" w:rsidRPr="00622628" w:rsidRDefault="00622628" w:rsidP="00BD4F86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Please Email nominations to</w:t>
      </w:r>
      <w:r>
        <w:rPr>
          <w:rFonts w:cstheme="minorHAnsi"/>
          <w:sz w:val="24"/>
          <w:szCs w:val="24"/>
        </w:rPr>
        <w:t xml:space="preserve"> both:</w:t>
      </w:r>
    </w:p>
    <w:p w14:paraId="4D5F53B9" w14:textId="77777777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 xml:space="preserve">Georgene.W.Hergenroeder@uth.tmc.edu </w:t>
      </w:r>
    </w:p>
    <w:p w14:paraId="30534A20" w14:textId="5CEF04C1" w:rsidR="00DF33E2" w:rsidRPr="00BD4F86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Valerie.Z.Guerrero@uth.tmc.edu</w:t>
      </w:r>
    </w:p>
    <w:p w14:paraId="240AEA89" w14:textId="25D932C3" w:rsidR="0090080C" w:rsidRPr="00BD4F86" w:rsidRDefault="0090080C" w:rsidP="00622628">
      <w:pPr>
        <w:pStyle w:val="ListParagraph"/>
        <w:ind w:left="1440"/>
        <w:rPr>
          <w:rFonts w:cstheme="minorHAnsi"/>
          <w:sz w:val="24"/>
          <w:szCs w:val="24"/>
        </w:rPr>
      </w:pPr>
    </w:p>
    <w:p w14:paraId="2D2D3605" w14:textId="1FDCA55F" w:rsidR="002851A4" w:rsidRDefault="002851A4" w:rsidP="00BD4F8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851A4">
        <w:rPr>
          <w:rFonts w:cstheme="minorHAnsi"/>
          <w:sz w:val="24"/>
          <w:szCs w:val="24"/>
        </w:rPr>
        <w:t xml:space="preserve">Clinical Trials Resource Center: Resources Available for Researchers – </w:t>
      </w:r>
      <w:r w:rsidR="00762643">
        <w:rPr>
          <w:rFonts w:cstheme="minorHAnsi"/>
          <w:sz w:val="24"/>
          <w:szCs w:val="24"/>
        </w:rPr>
        <w:t xml:space="preserve">Dr. </w:t>
      </w:r>
      <w:r w:rsidRPr="002851A4">
        <w:rPr>
          <w:rFonts w:cstheme="minorHAnsi"/>
          <w:sz w:val="24"/>
          <w:szCs w:val="24"/>
        </w:rPr>
        <w:t xml:space="preserve">Sujatha Sridhar, </w:t>
      </w:r>
      <w:r w:rsidRPr="00F349D2">
        <w:rPr>
          <w:rFonts w:cstheme="minorHAnsi"/>
          <w:sz w:val="24"/>
          <w:szCs w:val="24"/>
        </w:rPr>
        <w:t>MBBS, MCE, Associate Vice President, Research Compliance</w:t>
      </w:r>
    </w:p>
    <w:p w14:paraId="4541B2EA" w14:textId="6B8532DF" w:rsidR="002851A4" w:rsidRDefault="00F3254E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Ways the Clinical Trials Resource Center </w:t>
      </w:r>
      <w:r w:rsidR="00762643">
        <w:rPr>
          <w:rFonts w:cstheme="minorHAnsi"/>
          <w:sz w:val="24"/>
          <w:szCs w:val="24"/>
        </w:rPr>
        <w:t>(</w:t>
      </w:r>
      <w:r w:rsidR="00D86387">
        <w:rPr>
          <w:rFonts w:cstheme="minorHAnsi"/>
          <w:sz w:val="24"/>
          <w:szCs w:val="24"/>
        </w:rPr>
        <w:t>CTRC</w:t>
      </w:r>
      <w:r w:rsidR="00762643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can benefit your research:</w:t>
      </w:r>
    </w:p>
    <w:p w14:paraId="493E4E9E" w14:textId="5FDBE5D6" w:rsidR="00F3254E" w:rsidRDefault="00F3254E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Pre-study Activities</w:t>
      </w:r>
    </w:p>
    <w:p w14:paraId="69B434A1" w14:textId="26D99E0E" w:rsidR="00F3254E" w:rsidRDefault="00F3254E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F3254E">
        <w:rPr>
          <w:rFonts w:cstheme="minorHAnsi"/>
          <w:sz w:val="24"/>
          <w:szCs w:val="24"/>
        </w:rPr>
        <w:t>IRB Reciprocity</w:t>
      </w:r>
      <w:r>
        <w:rPr>
          <w:rFonts w:cstheme="minorHAnsi"/>
          <w:sz w:val="24"/>
          <w:szCs w:val="24"/>
        </w:rPr>
        <w:t xml:space="preserve"> including:</w:t>
      </w:r>
    </w:p>
    <w:p w14:paraId="302393F1" w14:textId="0C8D1080" w:rsidR="008E32A2" w:rsidRDefault="008E32A2" w:rsidP="00BD4F8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Protocol development, consent documents, IRB submission, IND/IDE application, Clinical trials registration, CRF templates, data safety monitoring board, recruitment plan, e-consent set-up, </w:t>
      </w:r>
      <w:proofErr w:type="spellStart"/>
      <w:r>
        <w:rPr>
          <w:rFonts w:cstheme="minorHAnsi"/>
          <w:sz w:val="24"/>
          <w:szCs w:val="24"/>
        </w:rPr>
        <w:t>Docusign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REDCap</w:t>
      </w:r>
      <w:proofErr w:type="spellEnd"/>
      <w:r>
        <w:rPr>
          <w:rFonts w:cstheme="minorHAnsi"/>
          <w:sz w:val="24"/>
          <w:szCs w:val="24"/>
        </w:rPr>
        <w:t>.</w:t>
      </w:r>
    </w:p>
    <w:p w14:paraId="5F187C9A" w14:textId="203DCB6B" w:rsidR="00F3254E" w:rsidRDefault="00F3254E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activities not done by CTRC, but can be directed to correct source for:</w:t>
      </w:r>
    </w:p>
    <w:p w14:paraId="65BDB57F" w14:textId="34876E2C" w:rsidR="00F3254E" w:rsidRPr="00BD4F86" w:rsidRDefault="00F3254E" w:rsidP="00BD4F8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Coverage analysis, contract negotiation, ancillary reviews</w:t>
      </w:r>
      <w:r w:rsidR="008E32A2">
        <w:rPr>
          <w:rFonts w:cstheme="minorHAnsi"/>
          <w:sz w:val="24"/>
          <w:szCs w:val="24"/>
        </w:rPr>
        <w:t xml:space="preserve"> (</w:t>
      </w:r>
      <w:r w:rsidR="008E32A2" w:rsidRPr="008E32A2">
        <w:rPr>
          <w:rFonts w:cstheme="minorHAnsi"/>
          <w:sz w:val="24"/>
          <w:szCs w:val="24"/>
        </w:rPr>
        <w:t>DII Review</w:t>
      </w:r>
      <w:r w:rsidR="008E32A2">
        <w:rPr>
          <w:rFonts w:cstheme="minorHAnsi"/>
          <w:sz w:val="24"/>
          <w:szCs w:val="24"/>
        </w:rPr>
        <w:t xml:space="preserve">, </w:t>
      </w:r>
      <w:r w:rsidR="008E32A2" w:rsidRPr="00BD4F86">
        <w:rPr>
          <w:rFonts w:cstheme="minorHAnsi"/>
          <w:sz w:val="24"/>
          <w:szCs w:val="24"/>
        </w:rPr>
        <w:t>Path Review</w:t>
      </w:r>
      <w:r w:rsidR="008E32A2">
        <w:rPr>
          <w:rFonts w:cstheme="minorHAnsi"/>
          <w:sz w:val="24"/>
          <w:szCs w:val="24"/>
        </w:rPr>
        <w:t xml:space="preserve">, </w:t>
      </w:r>
      <w:r w:rsidR="008E32A2" w:rsidRPr="00BD4F86">
        <w:rPr>
          <w:rFonts w:cstheme="minorHAnsi"/>
          <w:sz w:val="24"/>
          <w:szCs w:val="24"/>
        </w:rPr>
        <w:t>FASTR Review</w:t>
      </w:r>
      <w:r w:rsidR="008E32A2">
        <w:rPr>
          <w:rFonts w:cstheme="minorHAnsi"/>
          <w:sz w:val="24"/>
          <w:szCs w:val="24"/>
        </w:rPr>
        <w:t xml:space="preserve">, </w:t>
      </w:r>
      <w:r w:rsidR="008E32A2" w:rsidRPr="00BD4F86">
        <w:rPr>
          <w:rFonts w:cstheme="minorHAnsi"/>
          <w:sz w:val="24"/>
          <w:szCs w:val="24"/>
        </w:rPr>
        <w:t>Dept Review</w:t>
      </w:r>
      <w:r w:rsidR="008E32A2">
        <w:rPr>
          <w:rFonts w:cstheme="minorHAnsi"/>
          <w:sz w:val="24"/>
          <w:szCs w:val="24"/>
        </w:rPr>
        <w:t xml:space="preserve">, and </w:t>
      </w:r>
      <w:r w:rsidR="008E32A2" w:rsidRPr="00BD4F86">
        <w:rPr>
          <w:rFonts w:cstheme="minorHAnsi"/>
          <w:sz w:val="24"/>
          <w:szCs w:val="24"/>
        </w:rPr>
        <w:t>MHH/HH Review) and EPIC research modules.</w:t>
      </w:r>
    </w:p>
    <w:p w14:paraId="1E597D9A" w14:textId="6D7DEC74" w:rsidR="00F3254E" w:rsidRDefault="008E32A2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Study Activities:</w:t>
      </w:r>
    </w:p>
    <w:p w14:paraId="2E2E0206" w14:textId="6431C329" w:rsid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IRB problem reporting, FDA annual reports, maintaining ct.gov records, recruitment and retention, DSMB meetings, maintaining study documents, invoicing and payments, quality assurance audits</w:t>
      </w:r>
    </w:p>
    <w:p w14:paraId="2A305B56" w14:textId="0DFC1737" w:rsidR="008E32A2" w:rsidRDefault="008E32A2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 Study Activities:</w:t>
      </w:r>
    </w:p>
    <w:p w14:paraId="60D2D290" w14:textId="145E1554" w:rsidR="008E32A2" w:rsidRDefault="008E32A2" w:rsidP="00BD4F8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IRB study closures, clinical trials and results upload, FDA final report, IP disposition, records retention, and study account closure.</w:t>
      </w:r>
    </w:p>
    <w:p w14:paraId="4ED69AD5" w14:textId="7DE3AB79" w:rsidR="008E32A2" w:rsidRDefault="008E32A2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CTRC office also has information on </w:t>
      </w:r>
      <w:r w:rsidRPr="008E32A2">
        <w:rPr>
          <w:rFonts w:cstheme="minorHAnsi"/>
          <w:sz w:val="24"/>
          <w:szCs w:val="24"/>
        </w:rPr>
        <w:t>Mandatory Training and Continuing Education</w:t>
      </w:r>
      <w:r>
        <w:rPr>
          <w:rFonts w:cstheme="minorHAnsi"/>
          <w:sz w:val="24"/>
          <w:szCs w:val="24"/>
        </w:rPr>
        <w:t xml:space="preserve"> including:</w:t>
      </w:r>
    </w:p>
    <w:p w14:paraId="3AC00F9A" w14:textId="47E01FF8" w:rsid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 w:rsidRPr="008E32A2">
        <w:rPr>
          <w:rFonts w:cstheme="minorHAnsi"/>
          <w:sz w:val="24"/>
          <w:szCs w:val="24"/>
        </w:rPr>
        <w:t>CITI Human Subjects and Good Clinical Practice</w:t>
      </w:r>
      <w:r>
        <w:rPr>
          <w:rFonts w:cstheme="minorHAnsi"/>
          <w:sz w:val="24"/>
          <w:szCs w:val="24"/>
        </w:rPr>
        <w:t xml:space="preserve">, </w:t>
      </w:r>
      <w:r w:rsidRPr="00BD4F86">
        <w:rPr>
          <w:rFonts w:cstheme="minorHAnsi"/>
          <w:sz w:val="24"/>
          <w:szCs w:val="24"/>
        </w:rPr>
        <w:t>New Investigator Development Program</w:t>
      </w:r>
      <w:r>
        <w:rPr>
          <w:rFonts w:cstheme="minorHAnsi"/>
          <w:sz w:val="24"/>
          <w:szCs w:val="24"/>
        </w:rPr>
        <w:t xml:space="preserve">, </w:t>
      </w:r>
      <w:r w:rsidRPr="00BD4F86">
        <w:rPr>
          <w:rFonts w:cstheme="minorHAnsi"/>
          <w:sz w:val="24"/>
          <w:szCs w:val="24"/>
        </w:rPr>
        <w:t>Clinical Research Curriculum</w:t>
      </w:r>
      <w:r>
        <w:rPr>
          <w:rFonts w:cstheme="minorHAnsi"/>
          <w:sz w:val="24"/>
          <w:szCs w:val="24"/>
        </w:rPr>
        <w:t xml:space="preserve">, </w:t>
      </w:r>
      <w:r w:rsidRPr="00BD4F86">
        <w:rPr>
          <w:rFonts w:cstheme="minorHAnsi"/>
          <w:sz w:val="24"/>
          <w:szCs w:val="24"/>
        </w:rPr>
        <w:t xml:space="preserve">UTHealth </w:t>
      </w:r>
      <w:r w:rsidR="00D86387">
        <w:rPr>
          <w:rFonts w:cstheme="minorHAnsi"/>
          <w:sz w:val="24"/>
          <w:szCs w:val="24"/>
        </w:rPr>
        <w:t xml:space="preserve">Houston </w:t>
      </w:r>
      <w:r w:rsidRPr="00BD4F86">
        <w:rPr>
          <w:rFonts w:cstheme="minorHAnsi"/>
          <w:sz w:val="24"/>
          <w:szCs w:val="24"/>
        </w:rPr>
        <w:t>Courses as Non-degree Students</w:t>
      </w:r>
      <w:r>
        <w:rPr>
          <w:rFonts w:cstheme="minorHAnsi"/>
          <w:sz w:val="24"/>
          <w:szCs w:val="24"/>
        </w:rPr>
        <w:t xml:space="preserve">, </w:t>
      </w:r>
      <w:r w:rsidRPr="00BD4F86">
        <w:rPr>
          <w:rFonts w:cstheme="minorHAnsi"/>
          <w:sz w:val="24"/>
          <w:szCs w:val="24"/>
        </w:rPr>
        <w:t>Investigator Responsibility Briefing</w:t>
      </w:r>
      <w:r>
        <w:rPr>
          <w:rFonts w:cstheme="minorHAnsi"/>
          <w:sz w:val="24"/>
          <w:szCs w:val="24"/>
        </w:rPr>
        <w:t xml:space="preserve">, </w:t>
      </w:r>
      <w:r w:rsidRPr="00BD4F86">
        <w:rPr>
          <w:rFonts w:cstheme="minorHAnsi"/>
          <w:sz w:val="24"/>
          <w:szCs w:val="24"/>
        </w:rPr>
        <w:t>Responsible Conduct of Research</w:t>
      </w:r>
      <w:r>
        <w:rPr>
          <w:rFonts w:cstheme="minorHAnsi"/>
          <w:sz w:val="24"/>
          <w:szCs w:val="24"/>
        </w:rPr>
        <w:t xml:space="preserve">, and </w:t>
      </w:r>
      <w:r w:rsidRPr="00BD4F86">
        <w:rPr>
          <w:rFonts w:cstheme="minorHAnsi"/>
          <w:sz w:val="24"/>
          <w:szCs w:val="24"/>
        </w:rPr>
        <w:t>Research Conflicts of Interest</w:t>
      </w:r>
      <w:r>
        <w:rPr>
          <w:rFonts w:cstheme="minorHAnsi"/>
          <w:sz w:val="24"/>
          <w:szCs w:val="24"/>
        </w:rPr>
        <w:t>.</w:t>
      </w:r>
    </w:p>
    <w:p w14:paraId="4DE19C56" w14:textId="2AC35A71" w:rsid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well as, online options for some development education including:</w:t>
      </w:r>
    </w:p>
    <w:p w14:paraId="3B8E818E" w14:textId="77777777" w:rsidR="008E32A2" w:rsidRP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 w:rsidRPr="008E32A2">
        <w:rPr>
          <w:rFonts w:cstheme="minorHAnsi"/>
          <w:sz w:val="24"/>
          <w:szCs w:val="24"/>
        </w:rPr>
        <w:t xml:space="preserve">CITI Training – Online </w:t>
      </w:r>
    </w:p>
    <w:p w14:paraId="650D07DD" w14:textId="77777777" w:rsidR="008E32A2" w:rsidRP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 w:rsidRPr="008E32A2">
        <w:rPr>
          <w:rFonts w:cstheme="minorHAnsi"/>
          <w:sz w:val="24"/>
          <w:szCs w:val="24"/>
        </w:rPr>
        <w:t>Coordinator Forum – Monthly Synchronous - hybrid</w:t>
      </w:r>
    </w:p>
    <w:p w14:paraId="3FF39CFA" w14:textId="77777777" w:rsidR="008E32A2" w:rsidRP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 w:rsidRPr="008E32A2">
        <w:rPr>
          <w:rFonts w:cstheme="minorHAnsi"/>
          <w:sz w:val="24"/>
          <w:szCs w:val="24"/>
        </w:rPr>
        <w:t>Coordinator Orientation – Online</w:t>
      </w:r>
    </w:p>
    <w:p w14:paraId="7FD9E7AD" w14:textId="77777777" w:rsidR="008E32A2" w:rsidRP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 w:rsidRPr="008E32A2">
        <w:rPr>
          <w:rFonts w:cstheme="minorHAnsi"/>
          <w:sz w:val="24"/>
          <w:szCs w:val="24"/>
        </w:rPr>
        <w:t>Consent Training – Online</w:t>
      </w:r>
    </w:p>
    <w:p w14:paraId="65A1A467" w14:textId="6599D547" w:rsidR="008E32A2" w:rsidRPr="00BD4F86" w:rsidRDefault="008E32A2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8E32A2">
        <w:rPr>
          <w:rFonts w:cstheme="minorHAnsi"/>
          <w:sz w:val="24"/>
          <w:szCs w:val="24"/>
        </w:rPr>
        <w:t>Clinical Research Coordinator – WTP – Online</w:t>
      </w:r>
    </w:p>
    <w:p w14:paraId="2F8BF257" w14:textId="7C37553E" w:rsidR="008E32A2" w:rsidRDefault="008E32A2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reach out to any of the CTRC faculty/staff with further questions</w:t>
      </w:r>
      <w:r w:rsidR="00D86387">
        <w:rPr>
          <w:rFonts w:cstheme="minorHAnsi"/>
          <w:sz w:val="24"/>
          <w:szCs w:val="24"/>
        </w:rPr>
        <w:t>:</w:t>
      </w:r>
    </w:p>
    <w:p w14:paraId="639DBB0F" w14:textId="276ECB7B" w:rsid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Associate vice president: </w:t>
      </w:r>
      <w:hyperlink r:id="rId13" w:history="1">
        <w:r w:rsidRPr="00E23FE4">
          <w:rPr>
            <w:rStyle w:val="Hyperlink"/>
            <w:rFonts w:cstheme="minorHAnsi"/>
            <w:sz w:val="24"/>
            <w:szCs w:val="24"/>
          </w:rPr>
          <w:t>Sujatha.Sridhar@uth.tmc.edu</w:t>
        </w:r>
      </w:hyperlink>
    </w:p>
    <w:p w14:paraId="4C5B43DE" w14:textId="4960F81E" w:rsid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Assistant director: </w:t>
      </w:r>
      <w:hyperlink r:id="rId14" w:history="1">
        <w:r w:rsidRPr="00BD4F86">
          <w:rPr>
            <w:rStyle w:val="Hyperlink"/>
            <w:sz w:val="24"/>
            <w:szCs w:val="24"/>
          </w:rPr>
          <w:t>Elizabeth.M.Gendel@uth.tmc.edu</w:t>
        </w:r>
      </w:hyperlink>
    </w:p>
    <w:p w14:paraId="538790AC" w14:textId="1C5E08D8" w:rsidR="008E32A2" w:rsidRPr="00BD4F86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Senior research compliance specialist: </w:t>
      </w:r>
      <w:hyperlink r:id="rId15" w:history="1">
        <w:r w:rsidRPr="00E23FE4">
          <w:rPr>
            <w:rStyle w:val="Hyperlink"/>
            <w:rFonts w:cstheme="minorHAnsi"/>
            <w:sz w:val="24"/>
            <w:szCs w:val="24"/>
          </w:rPr>
          <w:t>Shwetha.Pazhoor@uth.tmc.edu</w:t>
        </w:r>
      </w:hyperlink>
    </w:p>
    <w:p w14:paraId="70D436CA" w14:textId="194383EF" w:rsidR="008E32A2" w:rsidRDefault="008E32A2" w:rsidP="008E32A2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Research compliance specialist: </w:t>
      </w:r>
      <w:hyperlink r:id="rId16" w:history="1">
        <w:r w:rsidRPr="00E23FE4">
          <w:rPr>
            <w:rStyle w:val="Hyperlink"/>
            <w:rFonts w:cstheme="minorHAnsi"/>
            <w:sz w:val="24"/>
            <w:szCs w:val="24"/>
          </w:rPr>
          <w:t>Jessica.L.Martinez@uth.tmc.edu</w:t>
        </w:r>
      </w:hyperlink>
    </w:p>
    <w:p w14:paraId="7FDD79A6" w14:textId="77777777" w:rsidR="008E32A2" w:rsidRPr="00BD4F86" w:rsidRDefault="008E32A2" w:rsidP="00BD4F86">
      <w:pPr>
        <w:pStyle w:val="ListParagraph"/>
        <w:ind w:left="1440"/>
        <w:rPr>
          <w:rFonts w:cstheme="minorHAnsi"/>
          <w:sz w:val="24"/>
          <w:szCs w:val="24"/>
        </w:rPr>
      </w:pPr>
    </w:p>
    <w:p w14:paraId="5FBAC86D" w14:textId="76A5EFE3" w:rsidR="002851A4" w:rsidRDefault="002851A4" w:rsidP="00BD4F8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2851A4">
        <w:rPr>
          <w:rFonts w:cstheme="minorHAnsi"/>
          <w:sz w:val="24"/>
          <w:szCs w:val="24"/>
        </w:rPr>
        <w:t>rovider Task Force – Summer D. Ott, PsyD, Faculty Senate Chair</w:t>
      </w:r>
    </w:p>
    <w:p w14:paraId="0FA3D50E" w14:textId="02CC396F" w:rsid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Known challenges in </w:t>
      </w:r>
      <w:r w:rsidR="0078247D">
        <w:rPr>
          <w:rFonts w:cstheme="minorHAnsi"/>
          <w:sz w:val="24"/>
          <w:szCs w:val="24"/>
        </w:rPr>
        <w:t xml:space="preserve">decreasing </w:t>
      </w:r>
      <w:r>
        <w:rPr>
          <w:rFonts w:cstheme="minorHAnsi"/>
          <w:sz w:val="24"/>
          <w:szCs w:val="24"/>
        </w:rPr>
        <w:t>provider burnout include:</w:t>
      </w:r>
    </w:p>
    <w:p w14:paraId="79E9C618" w14:textId="497C3F3F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Efforts to decrease provider burnout and improve the patient experience remain segregated in different areas of the health care system</w:t>
      </w:r>
      <w:r>
        <w:rPr>
          <w:rFonts w:cstheme="minorHAnsi"/>
          <w:sz w:val="24"/>
          <w:szCs w:val="24"/>
        </w:rPr>
        <w:t>.</w:t>
      </w:r>
    </w:p>
    <w:p w14:paraId="1861741E" w14:textId="40CBC7AD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Superficial solutions- “window dressing strategies” instead of fundamental organizational change</w:t>
      </w:r>
      <w:r>
        <w:rPr>
          <w:rFonts w:cstheme="minorHAnsi"/>
          <w:sz w:val="24"/>
          <w:szCs w:val="24"/>
        </w:rPr>
        <w:t>.</w:t>
      </w:r>
    </w:p>
    <w:p w14:paraId="6DB05DDD" w14:textId="7488F861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 xml:space="preserve">Processes may not always include frontline providers or consider the complexity of care delivery. </w:t>
      </w:r>
    </w:p>
    <w:p w14:paraId="62DA9366" w14:textId="58B2583D" w:rsidR="00622628" w:rsidRP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 xml:space="preserve">Patient experience focuses on how patients experience key aspects of their care. </w:t>
      </w:r>
    </w:p>
    <w:p w14:paraId="765596B4" w14:textId="77777777" w:rsidR="00622628" w:rsidRP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 xml:space="preserve">Why focus on patient experience? </w:t>
      </w:r>
    </w:p>
    <w:p w14:paraId="114F479F" w14:textId="05B22DC2" w:rsidR="00622628" w:rsidRPr="00BD4F86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has shown b</w:t>
      </w:r>
      <w:r w:rsidRPr="00622628">
        <w:rPr>
          <w:rFonts w:cstheme="minorHAnsi"/>
          <w:sz w:val="24"/>
          <w:szCs w:val="24"/>
        </w:rPr>
        <w:t>etter healthcare outcomes</w:t>
      </w:r>
      <w:r>
        <w:rPr>
          <w:rFonts w:cstheme="minorHAnsi"/>
          <w:sz w:val="24"/>
          <w:szCs w:val="24"/>
        </w:rPr>
        <w:t>, p</w:t>
      </w:r>
      <w:r w:rsidRPr="00BD4F86">
        <w:rPr>
          <w:rFonts w:cstheme="minorHAnsi"/>
          <w:sz w:val="24"/>
          <w:szCs w:val="24"/>
        </w:rPr>
        <w:t>atient retention</w:t>
      </w:r>
      <w:r>
        <w:rPr>
          <w:rFonts w:cstheme="minorHAnsi"/>
          <w:sz w:val="24"/>
          <w:szCs w:val="24"/>
        </w:rPr>
        <w:t>, and a</w:t>
      </w:r>
      <w:r w:rsidRPr="00BD4F86">
        <w:rPr>
          <w:rFonts w:cstheme="minorHAnsi"/>
          <w:sz w:val="24"/>
          <w:szCs w:val="24"/>
        </w:rPr>
        <w:t>dditional revenue</w:t>
      </w:r>
      <w:r>
        <w:rPr>
          <w:rFonts w:cstheme="minorHAnsi"/>
          <w:sz w:val="24"/>
          <w:szCs w:val="24"/>
        </w:rPr>
        <w:t>.</w:t>
      </w:r>
      <w:r w:rsidRPr="00BD4F86">
        <w:rPr>
          <w:rFonts w:cstheme="minorHAnsi"/>
          <w:sz w:val="24"/>
          <w:szCs w:val="24"/>
        </w:rPr>
        <w:t xml:space="preserve"> </w:t>
      </w:r>
    </w:p>
    <w:p w14:paraId="270E8379" w14:textId="76C2BEF7" w:rsidR="002851A4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Patient Experience Team-</w:t>
      </w:r>
      <w:r>
        <w:rPr>
          <w:rFonts w:cstheme="minorHAnsi"/>
          <w:sz w:val="24"/>
          <w:szCs w:val="24"/>
        </w:rPr>
        <w:t xml:space="preserve"> </w:t>
      </w:r>
      <w:r w:rsidRPr="00622628">
        <w:rPr>
          <w:rFonts w:cstheme="minorHAnsi"/>
          <w:sz w:val="24"/>
          <w:szCs w:val="24"/>
        </w:rPr>
        <w:t>UT Physicians</w:t>
      </w:r>
    </w:p>
    <w:p w14:paraId="3D5E4C00" w14:textId="2BE118EC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Designed to provide services to clinics which include setting standards, assisting in service recovery, and advancing the reputation of UT Physicians across all patients and other consumers</w:t>
      </w:r>
      <w:r>
        <w:rPr>
          <w:rFonts w:cstheme="minorHAnsi"/>
          <w:sz w:val="24"/>
          <w:szCs w:val="24"/>
        </w:rPr>
        <w:t>.</w:t>
      </w:r>
    </w:p>
    <w:p w14:paraId="65967516" w14:textId="77777777" w:rsidR="00622628" w:rsidRP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 xml:space="preserve">Sharon Messimer-Director of Patient Experience at UT Physicians </w:t>
      </w:r>
    </w:p>
    <w:p w14:paraId="5816CC12" w14:textId="730FF9E8" w:rsidR="00622628" w:rsidRP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Patient Experience Outreach Advisor assigned to each MMS department.</w:t>
      </w:r>
    </w:p>
    <w:p w14:paraId="7D9FAAC6" w14:textId="77777777" w:rsidR="00622628" w:rsidRP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Team members are dedicated to:</w:t>
      </w:r>
    </w:p>
    <w:p w14:paraId="71B66C59" w14:textId="1B9A3C95" w:rsidR="00622628" w:rsidRPr="00BD4F86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Engaging patients in sharing their experience</w:t>
      </w:r>
      <w:r>
        <w:rPr>
          <w:rFonts w:cstheme="minorHAnsi"/>
          <w:sz w:val="24"/>
          <w:szCs w:val="24"/>
        </w:rPr>
        <w:t>, r</w:t>
      </w:r>
      <w:r w:rsidRPr="00BD4F86">
        <w:rPr>
          <w:rFonts w:cstheme="minorHAnsi"/>
          <w:sz w:val="24"/>
          <w:szCs w:val="24"/>
        </w:rPr>
        <w:t>esponding to reviews</w:t>
      </w:r>
      <w:r>
        <w:rPr>
          <w:rFonts w:cstheme="minorHAnsi"/>
          <w:sz w:val="24"/>
          <w:szCs w:val="24"/>
        </w:rPr>
        <w:t>, b</w:t>
      </w:r>
      <w:r w:rsidRPr="00BD4F86">
        <w:rPr>
          <w:rFonts w:cstheme="minorHAnsi"/>
          <w:sz w:val="24"/>
          <w:szCs w:val="24"/>
        </w:rPr>
        <w:t>uilding brand awareness/increased web visibility</w:t>
      </w:r>
      <w:r>
        <w:rPr>
          <w:rFonts w:cstheme="minorHAnsi"/>
          <w:sz w:val="24"/>
          <w:szCs w:val="24"/>
        </w:rPr>
        <w:t>, and p</w:t>
      </w:r>
      <w:r w:rsidRPr="00BD4F86">
        <w:rPr>
          <w:rFonts w:cstheme="minorHAnsi"/>
          <w:sz w:val="24"/>
          <w:szCs w:val="24"/>
        </w:rPr>
        <w:t xml:space="preserve">rovider </w:t>
      </w:r>
      <w:r>
        <w:rPr>
          <w:rFonts w:cstheme="minorHAnsi"/>
          <w:sz w:val="24"/>
          <w:szCs w:val="24"/>
        </w:rPr>
        <w:t>e</w:t>
      </w:r>
      <w:r w:rsidRPr="00BD4F86">
        <w:rPr>
          <w:rFonts w:cstheme="minorHAnsi"/>
          <w:sz w:val="24"/>
          <w:szCs w:val="24"/>
        </w:rPr>
        <w:t>ducation</w:t>
      </w:r>
      <w:r>
        <w:rPr>
          <w:rFonts w:cstheme="minorHAnsi"/>
          <w:sz w:val="24"/>
          <w:szCs w:val="24"/>
        </w:rPr>
        <w:t>.</w:t>
      </w:r>
    </w:p>
    <w:p w14:paraId="2A450823" w14:textId="5E7160AE" w:rsid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But what about Provider Experience?</w:t>
      </w:r>
    </w:p>
    <w:p w14:paraId="3813CC8B" w14:textId="52165C24" w:rsidR="00622628" w:rsidRP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A well-cared-for provider translates to better patient care</w:t>
      </w:r>
      <w:r w:rsidR="00CE43A0">
        <w:rPr>
          <w:rFonts w:cstheme="minorHAnsi"/>
          <w:sz w:val="24"/>
          <w:szCs w:val="24"/>
        </w:rPr>
        <w:t>.</w:t>
      </w:r>
    </w:p>
    <w:p w14:paraId="6A9AC5E9" w14:textId="3AB4FA0B" w:rsidR="00622628" w:rsidRPr="00622628" w:rsidRDefault="00622628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 xml:space="preserve">Provider Burnout </w:t>
      </w:r>
      <w:r w:rsidR="00CE43A0">
        <w:rPr>
          <w:rFonts w:cstheme="minorHAnsi"/>
          <w:sz w:val="24"/>
          <w:szCs w:val="24"/>
        </w:rPr>
        <w:t>is a national issue.</w:t>
      </w:r>
    </w:p>
    <w:p w14:paraId="4EA77E8B" w14:textId="2FC476B7" w:rsidR="00622628" w:rsidRPr="00622628" w:rsidRDefault="00622628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622628">
        <w:rPr>
          <w:rFonts w:cstheme="minorHAnsi"/>
          <w:sz w:val="24"/>
          <w:szCs w:val="24"/>
        </w:rPr>
        <w:t>2022- US Surgeon General calls for collective action to address health care provider burnout</w:t>
      </w:r>
    </w:p>
    <w:p w14:paraId="40FE14F8" w14:textId="77777777" w:rsidR="00CE43A0" w:rsidRPr="00CE43A0" w:rsidRDefault="00CE43A0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Provider </w:t>
      </w:r>
      <w:r w:rsidRPr="00CE43A0">
        <w:rPr>
          <w:rFonts w:cstheme="minorHAnsi"/>
          <w:sz w:val="24"/>
          <w:szCs w:val="24"/>
        </w:rPr>
        <w:t>Burnout is defined as:</w:t>
      </w:r>
    </w:p>
    <w:p w14:paraId="6E774169" w14:textId="77777777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 xml:space="preserve">Feelings of energy depletion or exhaustion </w:t>
      </w:r>
    </w:p>
    <w:p w14:paraId="701558BF" w14:textId="77777777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>Increased mental distance from one’s job or feelings of negativism or cynicism related to one’s job</w:t>
      </w:r>
    </w:p>
    <w:p w14:paraId="7DFA7E1C" w14:textId="1D36F74C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>Reduce</w:t>
      </w:r>
      <w:r>
        <w:rPr>
          <w:rFonts w:cstheme="minorHAnsi"/>
          <w:sz w:val="24"/>
          <w:szCs w:val="24"/>
        </w:rPr>
        <w:t>d</w:t>
      </w:r>
      <w:r w:rsidRPr="00CE43A0">
        <w:rPr>
          <w:rFonts w:cstheme="minorHAnsi"/>
          <w:sz w:val="24"/>
          <w:szCs w:val="24"/>
        </w:rPr>
        <w:t xml:space="preserve"> professional efficiency  </w:t>
      </w:r>
    </w:p>
    <w:p w14:paraId="0DC4F994" w14:textId="14FFD619" w:rsidR="00CE43A0" w:rsidRPr="00CE43A0" w:rsidRDefault="00CE43A0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 xml:space="preserve">Nearly half of all </w:t>
      </w:r>
      <w:proofErr w:type="gramStart"/>
      <w:r w:rsidRPr="00CE43A0">
        <w:rPr>
          <w:rFonts w:cstheme="minorHAnsi"/>
          <w:sz w:val="24"/>
          <w:szCs w:val="24"/>
        </w:rPr>
        <w:t>physicians</w:t>
      </w:r>
      <w:proofErr w:type="gramEnd"/>
      <w:r w:rsidRPr="00CE43A0">
        <w:rPr>
          <w:rFonts w:cstheme="minorHAnsi"/>
          <w:sz w:val="24"/>
          <w:szCs w:val="24"/>
        </w:rPr>
        <w:t xml:space="preserve"> report that they suffer from burnout, citing too many bureaucratic tasks as the main reason</w:t>
      </w:r>
      <w:r>
        <w:rPr>
          <w:rFonts w:cstheme="minorHAnsi"/>
          <w:sz w:val="24"/>
          <w:szCs w:val="24"/>
        </w:rPr>
        <w:t>.</w:t>
      </w:r>
    </w:p>
    <w:p w14:paraId="58A74A8D" w14:textId="55DB9398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>Providers devote more than 2/3 of their time managing records</w:t>
      </w:r>
      <w:r>
        <w:rPr>
          <w:rFonts w:cstheme="minorHAnsi"/>
          <w:sz w:val="24"/>
          <w:szCs w:val="24"/>
        </w:rPr>
        <w:t>.</w:t>
      </w:r>
    </w:p>
    <w:p w14:paraId="24E3EE5F" w14:textId="3D52F76B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>Discomfort may also arise from fear of being held accountable for conditions they cannot change, asymmetric rewards, and unrealistic patient expectations</w:t>
      </w:r>
      <w:r>
        <w:rPr>
          <w:rFonts w:cstheme="minorHAnsi"/>
          <w:sz w:val="24"/>
          <w:szCs w:val="24"/>
        </w:rPr>
        <w:t>.</w:t>
      </w:r>
    </w:p>
    <w:p w14:paraId="573C829C" w14:textId="2861FBF8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>Solutions to burnout are system level remedies</w:t>
      </w:r>
      <w:r>
        <w:rPr>
          <w:rFonts w:cstheme="minorHAnsi"/>
          <w:sz w:val="24"/>
          <w:szCs w:val="24"/>
        </w:rPr>
        <w:t>.</w:t>
      </w:r>
    </w:p>
    <w:p w14:paraId="0ABC3F74" w14:textId="1386F755" w:rsidR="00CE43A0" w:rsidRPr="00BD4F86" w:rsidRDefault="00BD4F86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BD4F86">
        <w:rPr>
          <w:rFonts w:cstheme="minorHAnsi"/>
          <w:sz w:val="24"/>
          <w:szCs w:val="24"/>
        </w:rPr>
        <w:lastRenderedPageBreak/>
        <w:t xml:space="preserve">Goal of </w:t>
      </w:r>
      <w:r w:rsidR="00CE43A0" w:rsidRPr="00BD4F86">
        <w:rPr>
          <w:rFonts w:cstheme="minorHAnsi"/>
          <w:sz w:val="24"/>
          <w:szCs w:val="24"/>
        </w:rPr>
        <w:t>Proposed Task Force</w:t>
      </w:r>
      <w:r w:rsidRPr="00BD4F86">
        <w:rPr>
          <w:rFonts w:cstheme="minorHAnsi"/>
          <w:sz w:val="24"/>
          <w:szCs w:val="24"/>
        </w:rPr>
        <w:t xml:space="preserve"> is </w:t>
      </w:r>
      <w:r w:rsidR="00CE43A0" w:rsidRPr="00BD4F86">
        <w:rPr>
          <w:rFonts w:cstheme="minorHAnsi"/>
          <w:sz w:val="24"/>
          <w:szCs w:val="24"/>
        </w:rPr>
        <w:t>to identify methods to effectively enhance the experience of the provider.</w:t>
      </w:r>
    </w:p>
    <w:p w14:paraId="767C8FEE" w14:textId="7070A1C6" w:rsidR="00CE43A0" w:rsidRPr="00CE43A0" w:rsidRDefault="00CE43A0" w:rsidP="00BD4F86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 xml:space="preserve">Contact Dr. Ott at </w:t>
      </w:r>
      <w:hyperlink r:id="rId17" w:history="1">
        <w:r w:rsidRPr="00E23FE4">
          <w:rPr>
            <w:rStyle w:val="Hyperlink"/>
            <w:rFonts w:cstheme="minorHAnsi"/>
            <w:sz w:val="24"/>
            <w:szCs w:val="24"/>
          </w:rPr>
          <w:t>summer.d.ott@uth.tmc.edu</w:t>
        </w:r>
      </w:hyperlink>
      <w:r>
        <w:rPr>
          <w:rFonts w:cstheme="minorHAnsi"/>
          <w:sz w:val="24"/>
          <w:szCs w:val="24"/>
        </w:rPr>
        <w:t xml:space="preserve"> </w:t>
      </w:r>
      <w:r w:rsidRPr="00CE43A0">
        <w:rPr>
          <w:rFonts w:cstheme="minorHAnsi"/>
          <w:sz w:val="24"/>
          <w:szCs w:val="24"/>
        </w:rPr>
        <w:t>by 4/01/2024 with your interest in serving as a member</w:t>
      </w:r>
      <w:r>
        <w:rPr>
          <w:rFonts w:cstheme="minorHAnsi"/>
          <w:sz w:val="24"/>
          <w:szCs w:val="24"/>
        </w:rPr>
        <w:t>.</w:t>
      </w:r>
    </w:p>
    <w:p w14:paraId="23AA8217" w14:textId="451AC403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>A co-chair will be identified</w:t>
      </w:r>
    </w:p>
    <w:p w14:paraId="5F4D8418" w14:textId="6465924F" w:rsidR="00CE43A0" w:rsidRPr="00CE43A0" w:rsidRDefault="00CE43A0" w:rsidP="00BD4F86">
      <w:pPr>
        <w:pStyle w:val="ListParagraph"/>
        <w:ind w:left="1440"/>
        <w:rPr>
          <w:rFonts w:cstheme="minorHAnsi"/>
          <w:sz w:val="24"/>
          <w:szCs w:val="24"/>
        </w:rPr>
      </w:pPr>
      <w:r w:rsidRPr="00CE43A0">
        <w:rPr>
          <w:rFonts w:cstheme="minorHAnsi"/>
          <w:sz w:val="24"/>
          <w:szCs w:val="24"/>
        </w:rPr>
        <w:t xml:space="preserve">Specialty representation </w:t>
      </w:r>
      <w:r>
        <w:rPr>
          <w:rFonts w:cstheme="minorHAnsi"/>
          <w:sz w:val="24"/>
          <w:szCs w:val="24"/>
        </w:rPr>
        <w:t>is important, both clinical and non-clinical.</w:t>
      </w:r>
    </w:p>
    <w:p w14:paraId="50E06C55" w14:textId="77777777" w:rsidR="00314B60" w:rsidRDefault="00495902" w:rsidP="00314B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Announcements </w:t>
      </w:r>
    </w:p>
    <w:p w14:paraId="7200B157" w14:textId="3BCB3FF6" w:rsidR="0090080C" w:rsidRPr="00BD4F86" w:rsidRDefault="002851A4" w:rsidP="00BD4F8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851A4">
        <w:rPr>
          <w:rFonts w:cstheme="minorHAnsi"/>
          <w:sz w:val="24"/>
          <w:szCs w:val="24"/>
        </w:rPr>
        <w:t xml:space="preserve">Congratulations to MMS faculty, Jennifer Swails, MD, for her induction into the Shine Academy. </w:t>
      </w:r>
      <w:r w:rsidRPr="00BD4F86">
        <w:rPr>
          <w:rFonts w:cstheme="minorHAnsi"/>
          <w:sz w:val="24"/>
          <w:szCs w:val="24"/>
        </w:rPr>
        <w:t xml:space="preserve">She was recognized for teaching excellence and enhancing health science education. </w:t>
      </w:r>
    </w:p>
    <w:p w14:paraId="4C2E9CA1" w14:textId="77777777" w:rsidR="00F349D2" w:rsidRDefault="00F349D2" w:rsidP="0090080C">
      <w:pPr>
        <w:pStyle w:val="ListParagraph"/>
        <w:ind w:left="1080"/>
        <w:rPr>
          <w:rFonts w:cstheme="minorHAnsi"/>
          <w:sz w:val="24"/>
          <w:szCs w:val="24"/>
        </w:rPr>
      </w:pPr>
    </w:p>
    <w:p w14:paraId="4850C34E" w14:textId="25D56C84" w:rsidR="00C625BA" w:rsidRPr="002E1651" w:rsidRDefault="00C625BA" w:rsidP="00314B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E1651">
        <w:rPr>
          <w:rFonts w:cstheme="minorHAnsi"/>
          <w:sz w:val="24"/>
          <w:szCs w:val="24"/>
        </w:rPr>
        <w:t>Adjournment at 5:</w:t>
      </w:r>
      <w:r w:rsidR="002851A4">
        <w:rPr>
          <w:rFonts w:cstheme="minorHAnsi"/>
          <w:sz w:val="24"/>
          <w:szCs w:val="24"/>
        </w:rPr>
        <w:t>17</w:t>
      </w:r>
      <w:r w:rsidRPr="002E1651">
        <w:rPr>
          <w:rFonts w:cstheme="minorHAnsi"/>
          <w:sz w:val="24"/>
          <w:szCs w:val="24"/>
        </w:rPr>
        <w:t xml:space="preserve"> pm</w:t>
      </w:r>
    </w:p>
    <w:p w14:paraId="065061E0" w14:textId="77777777" w:rsidR="004D3060" w:rsidRPr="002E1651" w:rsidRDefault="004D3060" w:rsidP="002E1651">
      <w:pPr>
        <w:pStyle w:val="ListParagraph"/>
        <w:rPr>
          <w:rFonts w:cstheme="minorHAnsi"/>
          <w:sz w:val="24"/>
          <w:szCs w:val="24"/>
        </w:rPr>
      </w:pPr>
    </w:p>
    <w:p w14:paraId="14BF4FED" w14:textId="12F436C4" w:rsidR="00D55F51" w:rsidRDefault="00C625BA" w:rsidP="009A75AD">
      <w:pPr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Next Meeting:</w:t>
      </w:r>
      <w:r w:rsidR="004D3060">
        <w:rPr>
          <w:rFonts w:cstheme="minorHAnsi"/>
          <w:sz w:val="24"/>
          <w:szCs w:val="24"/>
        </w:rPr>
        <w:t xml:space="preserve"> </w:t>
      </w:r>
      <w:r w:rsidR="002851A4">
        <w:rPr>
          <w:rFonts w:cstheme="minorHAnsi"/>
          <w:sz w:val="24"/>
          <w:szCs w:val="24"/>
        </w:rPr>
        <w:t>April 18, 2024</w:t>
      </w:r>
      <w:r w:rsidR="00E00CA8">
        <w:rPr>
          <w:rFonts w:cstheme="minorHAnsi"/>
          <w:sz w:val="24"/>
          <w:szCs w:val="24"/>
        </w:rPr>
        <w:t xml:space="preserve"> at 4:30pm</w:t>
      </w:r>
    </w:p>
    <w:p w14:paraId="50A4B3E3" w14:textId="77777777" w:rsidR="003F1740" w:rsidRPr="00AD639A" w:rsidRDefault="003F1740" w:rsidP="009A75AD">
      <w:pPr>
        <w:jc w:val="center"/>
        <w:rPr>
          <w:rFonts w:cstheme="minorHAnsi"/>
          <w:sz w:val="24"/>
          <w:szCs w:val="24"/>
        </w:rPr>
      </w:pPr>
    </w:p>
    <w:p w14:paraId="0D023C16" w14:textId="6F471360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Summer Ott- Chair</w:t>
      </w:r>
    </w:p>
    <w:p w14:paraId="29C7D4E9" w14:textId="77777777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Erin Fox-Chair-Elect</w:t>
      </w:r>
    </w:p>
    <w:p w14:paraId="723FBBF8" w14:textId="77777777" w:rsidR="009A75AD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Kathryn Leal, MS, CGC- Secretary</w:t>
      </w:r>
    </w:p>
    <w:p w14:paraId="121B0452" w14:textId="5B89A0E6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Matthew Baker-Secretary-Elect</w:t>
      </w:r>
    </w:p>
    <w:p w14:paraId="49EE9030" w14:textId="4FC10224" w:rsidR="00F179B1" w:rsidRPr="00AD639A" w:rsidRDefault="00F179B1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Georgene Hergenroeder- Past Chair 2022-2023</w:t>
      </w:r>
    </w:p>
    <w:p w14:paraId="31816E92" w14:textId="77777777" w:rsidR="00C625BA" w:rsidRPr="00A32E12" w:rsidRDefault="00C625BA" w:rsidP="00C625BA">
      <w:pPr>
        <w:jc w:val="center"/>
        <w:rPr>
          <w:rFonts w:cstheme="minorHAnsi"/>
          <w:sz w:val="24"/>
          <w:szCs w:val="24"/>
        </w:rPr>
      </w:pPr>
    </w:p>
    <w:p w14:paraId="4D7B9408" w14:textId="77777777" w:rsidR="00C625BA" w:rsidRPr="009A75AD" w:rsidRDefault="00C625BA" w:rsidP="00C625BA">
      <w:pPr>
        <w:rPr>
          <w:rFonts w:ascii="Times New Roman" w:hAnsi="Times New Roman" w:cs="Times New Roman"/>
          <w:sz w:val="24"/>
          <w:szCs w:val="24"/>
        </w:rPr>
      </w:pPr>
    </w:p>
    <w:sectPr w:rsidR="00C625BA" w:rsidRPr="009A75AD" w:rsidSect="00153104">
      <w:footerReference w:type="default" r:id="rId1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722B3" w14:textId="77777777" w:rsidR="00425EC8" w:rsidRDefault="00425EC8" w:rsidP="00D55F51">
      <w:pPr>
        <w:spacing w:after="0" w:line="240" w:lineRule="auto"/>
      </w:pPr>
      <w:r>
        <w:separator/>
      </w:r>
    </w:p>
  </w:endnote>
  <w:endnote w:type="continuationSeparator" w:id="0">
    <w:p w14:paraId="14FFFEC7" w14:textId="77777777" w:rsidR="00425EC8" w:rsidRDefault="00425EC8" w:rsidP="00D5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8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75591" w14:textId="7805DD69" w:rsidR="00D55F51" w:rsidRDefault="00D55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2195D" w14:textId="77777777" w:rsidR="00D55F51" w:rsidRDefault="00D5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2C861" w14:textId="77777777" w:rsidR="00425EC8" w:rsidRDefault="00425EC8" w:rsidP="00D55F51">
      <w:pPr>
        <w:spacing w:after="0" w:line="240" w:lineRule="auto"/>
      </w:pPr>
      <w:r>
        <w:separator/>
      </w:r>
    </w:p>
  </w:footnote>
  <w:footnote w:type="continuationSeparator" w:id="0">
    <w:p w14:paraId="566F1BA2" w14:textId="77777777" w:rsidR="00425EC8" w:rsidRDefault="00425EC8" w:rsidP="00D5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C5F"/>
    <w:multiLevelType w:val="hybridMultilevel"/>
    <w:tmpl w:val="F64C6012"/>
    <w:lvl w:ilvl="0" w:tplc="7A4E8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AC17A9"/>
    <w:multiLevelType w:val="hybridMultilevel"/>
    <w:tmpl w:val="93E8B8F4"/>
    <w:lvl w:ilvl="0" w:tplc="48961C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465892"/>
    <w:multiLevelType w:val="hybridMultilevel"/>
    <w:tmpl w:val="F3D012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9317F4"/>
    <w:multiLevelType w:val="hybridMultilevel"/>
    <w:tmpl w:val="7B5E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1C8A"/>
    <w:multiLevelType w:val="hybridMultilevel"/>
    <w:tmpl w:val="1D02292A"/>
    <w:lvl w:ilvl="0" w:tplc="5C7201DE">
      <w:start w:val="1"/>
      <w:numFmt w:val="upp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39249C"/>
    <w:multiLevelType w:val="hybridMultilevel"/>
    <w:tmpl w:val="59989CF0"/>
    <w:lvl w:ilvl="0" w:tplc="FFD07A40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511C92"/>
    <w:multiLevelType w:val="hybridMultilevel"/>
    <w:tmpl w:val="60FE60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C715DE3"/>
    <w:multiLevelType w:val="hybridMultilevel"/>
    <w:tmpl w:val="7406A4AA"/>
    <w:lvl w:ilvl="0" w:tplc="47088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C7027"/>
    <w:multiLevelType w:val="hybridMultilevel"/>
    <w:tmpl w:val="BA7821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A"/>
    <w:rsid w:val="00003D0F"/>
    <w:rsid w:val="00006775"/>
    <w:rsid w:val="00011B6A"/>
    <w:rsid w:val="00035D85"/>
    <w:rsid w:val="00057979"/>
    <w:rsid w:val="00062AC7"/>
    <w:rsid w:val="000D7E79"/>
    <w:rsid w:val="000E1062"/>
    <w:rsid w:val="000E2852"/>
    <w:rsid w:val="000F512A"/>
    <w:rsid w:val="001031D8"/>
    <w:rsid w:val="00103886"/>
    <w:rsid w:val="00104351"/>
    <w:rsid w:val="00104BCF"/>
    <w:rsid w:val="00111BDF"/>
    <w:rsid w:val="00116D17"/>
    <w:rsid w:val="001227D0"/>
    <w:rsid w:val="001238CB"/>
    <w:rsid w:val="0013121A"/>
    <w:rsid w:val="00132975"/>
    <w:rsid w:val="00147CBF"/>
    <w:rsid w:val="00153104"/>
    <w:rsid w:val="00176643"/>
    <w:rsid w:val="00185070"/>
    <w:rsid w:val="00190BDA"/>
    <w:rsid w:val="001A1363"/>
    <w:rsid w:val="001B5D0F"/>
    <w:rsid w:val="001C15CA"/>
    <w:rsid w:val="001E2421"/>
    <w:rsid w:val="001E3A73"/>
    <w:rsid w:val="001F1443"/>
    <w:rsid w:val="002078A9"/>
    <w:rsid w:val="00210217"/>
    <w:rsid w:val="0021441A"/>
    <w:rsid w:val="00217470"/>
    <w:rsid w:val="002261B0"/>
    <w:rsid w:val="00232E29"/>
    <w:rsid w:val="00263D9C"/>
    <w:rsid w:val="00271E93"/>
    <w:rsid w:val="002851A4"/>
    <w:rsid w:val="002855B0"/>
    <w:rsid w:val="00295699"/>
    <w:rsid w:val="002B6CBC"/>
    <w:rsid w:val="002C1EF1"/>
    <w:rsid w:val="002D68E3"/>
    <w:rsid w:val="002E1651"/>
    <w:rsid w:val="002E35D0"/>
    <w:rsid w:val="002E7482"/>
    <w:rsid w:val="00314B60"/>
    <w:rsid w:val="00352054"/>
    <w:rsid w:val="0037790F"/>
    <w:rsid w:val="0039516C"/>
    <w:rsid w:val="003A0A48"/>
    <w:rsid w:val="003A2505"/>
    <w:rsid w:val="003B110B"/>
    <w:rsid w:val="003D0BAB"/>
    <w:rsid w:val="003D50E6"/>
    <w:rsid w:val="003D7295"/>
    <w:rsid w:val="003F1740"/>
    <w:rsid w:val="00416E65"/>
    <w:rsid w:val="00417E5B"/>
    <w:rsid w:val="004242F1"/>
    <w:rsid w:val="00425EC8"/>
    <w:rsid w:val="004264A0"/>
    <w:rsid w:val="004611BA"/>
    <w:rsid w:val="00461913"/>
    <w:rsid w:val="004756DD"/>
    <w:rsid w:val="00480160"/>
    <w:rsid w:val="00495902"/>
    <w:rsid w:val="004A1E4B"/>
    <w:rsid w:val="004A3D44"/>
    <w:rsid w:val="004C45D6"/>
    <w:rsid w:val="004D3060"/>
    <w:rsid w:val="004D5675"/>
    <w:rsid w:val="00501585"/>
    <w:rsid w:val="005016AB"/>
    <w:rsid w:val="0050639C"/>
    <w:rsid w:val="00510EBC"/>
    <w:rsid w:val="00533EFD"/>
    <w:rsid w:val="0056310E"/>
    <w:rsid w:val="00563E35"/>
    <w:rsid w:val="0059182A"/>
    <w:rsid w:val="00594260"/>
    <w:rsid w:val="00597A2C"/>
    <w:rsid w:val="005D0198"/>
    <w:rsid w:val="005D130C"/>
    <w:rsid w:val="005E7EA6"/>
    <w:rsid w:val="00610FAE"/>
    <w:rsid w:val="00622628"/>
    <w:rsid w:val="006A59A0"/>
    <w:rsid w:val="006B0387"/>
    <w:rsid w:val="006E2D76"/>
    <w:rsid w:val="006E5455"/>
    <w:rsid w:val="007242FA"/>
    <w:rsid w:val="00735159"/>
    <w:rsid w:val="007409CB"/>
    <w:rsid w:val="007447B0"/>
    <w:rsid w:val="00756BF2"/>
    <w:rsid w:val="00762643"/>
    <w:rsid w:val="0078247D"/>
    <w:rsid w:val="0078781C"/>
    <w:rsid w:val="0083038E"/>
    <w:rsid w:val="008309C9"/>
    <w:rsid w:val="00846CE2"/>
    <w:rsid w:val="00846EB8"/>
    <w:rsid w:val="00846F83"/>
    <w:rsid w:val="008504BC"/>
    <w:rsid w:val="008736D0"/>
    <w:rsid w:val="00887961"/>
    <w:rsid w:val="008A6B04"/>
    <w:rsid w:val="008C57F1"/>
    <w:rsid w:val="008E32A2"/>
    <w:rsid w:val="008F60A3"/>
    <w:rsid w:val="008F6C75"/>
    <w:rsid w:val="0090080C"/>
    <w:rsid w:val="00901A40"/>
    <w:rsid w:val="00931C1C"/>
    <w:rsid w:val="0093264D"/>
    <w:rsid w:val="00965CCE"/>
    <w:rsid w:val="009A75AD"/>
    <w:rsid w:val="009E4862"/>
    <w:rsid w:val="009F3107"/>
    <w:rsid w:val="009F7275"/>
    <w:rsid w:val="00A11549"/>
    <w:rsid w:val="00A1257A"/>
    <w:rsid w:val="00A2326A"/>
    <w:rsid w:val="00A32E12"/>
    <w:rsid w:val="00A41DC7"/>
    <w:rsid w:val="00A5468A"/>
    <w:rsid w:val="00A60B06"/>
    <w:rsid w:val="00A65823"/>
    <w:rsid w:val="00A85496"/>
    <w:rsid w:val="00AD639A"/>
    <w:rsid w:val="00AE36EF"/>
    <w:rsid w:val="00AE5D0F"/>
    <w:rsid w:val="00AF2377"/>
    <w:rsid w:val="00B224FF"/>
    <w:rsid w:val="00B34056"/>
    <w:rsid w:val="00B46DB6"/>
    <w:rsid w:val="00B52517"/>
    <w:rsid w:val="00B5327F"/>
    <w:rsid w:val="00B779EE"/>
    <w:rsid w:val="00B84E9E"/>
    <w:rsid w:val="00BB67D1"/>
    <w:rsid w:val="00BD1B0B"/>
    <w:rsid w:val="00BD4F86"/>
    <w:rsid w:val="00BE3C90"/>
    <w:rsid w:val="00BE4D06"/>
    <w:rsid w:val="00BF33D8"/>
    <w:rsid w:val="00C130B7"/>
    <w:rsid w:val="00C26204"/>
    <w:rsid w:val="00C55D8D"/>
    <w:rsid w:val="00C625BA"/>
    <w:rsid w:val="00C77941"/>
    <w:rsid w:val="00C900AB"/>
    <w:rsid w:val="00C91498"/>
    <w:rsid w:val="00CB592D"/>
    <w:rsid w:val="00CC24F0"/>
    <w:rsid w:val="00CD668B"/>
    <w:rsid w:val="00CE0A72"/>
    <w:rsid w:val="00CE43A0"/>
    <w:rsid w:val="00CE77C9"/>
    <w:rsid w:val="00D029A5"/>
    <w:rsid w:val="00D04ADF"/>
    <w:rsid w:val="00D050A0"/>
    <w:rsid w:val="00D10000"/>
    <w:rsid w:val="00D47749"/>
    <w:rsid w:val="00D514E5"/>
    <w:rsid w:val="00D55F51"/>
    <w:rsid w:val="00D57831"/>
    <w:rsid w:val="00D6514E"/>
    <w:rsid w:val="00D86387"/>
    <w:rsid w:val="00DC63EF"/>
    <w:rsid w:val="00DD0805"/>
    <w:rsid w:val="00DD552B"/>
    <w:rsid w:val="00DF33E2"/>
    <w:rsid w:val="00DF3DA0"/>
    <w:rsid w:val="00E00CA8"/>
    <w:rsid w:val="00E06149"/>
    <w:rsid w:val="00E15289"/>
    <w:rsid w:val="00E1688F"/>
    <w:rsid w:val="00E20DA9"/>
    <w:rsid w:val="00E2594A"/>
    <w:rsid w:val="00E509DF"/>
    <w:rsid w:val="00E63C00"/>
    <w:rsid w:val="00E6522C"/>
    <w:rsid w:val="00E715F0"/>
    <w:rsid w:val="00E80295"/>
    <w:rsid w:val="00E83E07"/>
    <w:rsid w:val="00E8792D"/>
    <w:rsid w:val="00EB05C5"/>
    <w:rsid w:val="00EB6F1B"/>
    <w:rsid w:val="00ED7227"/>
    <w:rsid w:val="00EF720B"/>
    <w:rsid w:val="00F0791B"/>
    <w:rsid w:val="00F13363"/>
    <w:rsid w:val="00F179B1"/>
    <w:rsid w:val="00F3254E"/>
    <w:rsid w:val="00F349D2"/>
    <w:rsid w:val="00F67743"/>
    <w:rsid w:val="00FA776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24AA2"/>
  <w15:chartTrackingRefBased/>
  <w15:docId w15:val="{39DB1489-4FC3-40BF-A646-C20D538E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5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51"/>
  </w:style>
  <w:style w:type="paragraph" w:styleId="Footer">
    <w:name w:val="footer"/>
    <w:basedOn w:val="Normal"/>
    <w:link w:val="Foot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51"/>
  </w:style>
  <w:style w:type="paragraph" w:styleId="BalloonText">
    <w:name w:val="Balloon Text"/>
    <w:basedOn w:val="Normal"/>
    <w:link w:val="BalloonTextChar"/>
    <w:uiPriority w:val="99"/>
    <w:semiHidden/>
    <w:unhideWhenUsed/>
    <w:rsid w:val="0001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179B1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F17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5C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5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5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0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8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38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5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7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2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7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5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9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0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1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0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0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3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05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60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092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85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425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564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294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273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22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1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3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4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1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4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7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8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6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jatha.Sridhar@uth.tmc.ed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in.E.Fox@uth.tmc.edu" TargetMode="External"/><Relationship Id="rId17" Type="http://schemas.openxmlformats.org/officeDocument/2006/relationships/hyperlink" Target="mailto:summer.d.ott@uth.tm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ssica.L.Martinez@uth.tm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hid.J.Rianon@uth.tmc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wetha.Pazhoor@uth.tmc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zabeth.M.Gendel@uth.t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EC05DD8F32948BFBC08A0500FA1FD" ma:contentTypeVersion="14" ma:contentTypeDescription="Create a new document." ma:contentTypeScope="" ma:versionID="5c86449a34db22e245c83858a84c1be8">
  <xsd:schema xmlns:xsd="http://www.w3.org/2001/XMLSchema" xmlns:xs="http://www.w3.org/2001/XMLSchema" xmlns:p="http://schemas.microsoft.com/office/2006/metadata/properties" xmlns:ns3="4717ba14-8b23-43ea-ace9-6b6c889bbcf7" xmlns:ns4="327c27bb-3ff6-4e89-afc0-87b97f4dd095" targetNamespace="http://schemas.microsoft.com/office/2006/metadata/properties" ma:root="true" ma:fieldsID="d533edd28a1591815484bfeb46db0e0c" ns3:_="" ns4:_="">
    <xsd:import namespace="4717ba14-8b23-43ea-ace9-6b6c889bbcf7"/>
    <xsd:import namespace="327c27bb-3ff6-4e89-afc0-87b97f4dd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7ba14-8b23-43ea-ace9-6b6c889bb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27bb-3ff6-4e89-afc0-87b97f4dd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17ba14-8b23-43ea-ace9-6b6c889bbc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490F-8211-4280-849B-D59EEF898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7ba14-8b23-43ea-ace9-6b6c889bbcf7"/>
    <ds:schemaRef ds:uri="327c27bb-3ff6-4e89-afc0-87b97f4dd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D27B2-4F8A-4649-8D78-9DD7542A5012}">
  <ds:schemaRefs>
    <ds:schemaRef ds:uri="http://schemas.microsoft.com/office/2006/metadata/properties"/>
    <ds:schemaRef ds:uri="http://schemas.microsoft.com/office/infopath/2007/PartnerControls"/>
    <ds:schemaRef ds:uri="4717ba14-8b23-43ea-ace9-6b6c889bbcf7"/>
  </ds:schemaRefs>
</ds:datastoreItem>
</file>

<file path=customXml/itemProps3.xml><?xml version="1.0" encoding="utf-8"?>
<ds:datastoreItem xmlns:ds="http://schemas.openxmlformats.org/officeDocument/2006/customXml" ds:itemID="{CA028919-2575-4B18-BE4A-D8CFB9286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A2BCA-193C-486E-8080-C60AB55C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8059</Characters>
  <Application>Microsoft Office Word</Application>
  <DocSecurity>0</DocSecurity>
  <Lines>196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Leal, Kathryn A</dc:creator>
  <cp:keywords/>
  <dc:description/>
  <cp:lastModifiedBy>Guerrero, Valerie Z</cp:lastModifiedBy>
  <cp:revision>7</cp:revision>
  <cp:lastPrinted>2023-09-27T18:18:00Z</cp:lastPrinted>
  <dcterms:created xsi:type="dcterms:W3CDTF">2024-03-29T13:16:00Z</dcterms:created>
  <dcterms:modified xsi:type="dcterms:W3CDTF">2024-03-29T16:44:00Z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0x010100C62EC05DD8F32948BFBC08A0500FA1FD</vt:lpwstr>
  </property>
  <property fmtid="{D5CDD505-2E9C-101B-9397-08002B2CF9AE}" pid="3" name="GrammarlyDocumentId">
    <vt:lpwstr>4803ba8314b0b363e60e93b38f946b097f83afb07ac7d81fd8ced3a61565ef46</vt:lpwstr>
  </property>
</Properties>
</file>